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7ED" w:rsidRDefault="008B17ED" w:rsidP="000A270F">
      <w:pPr>
        <w:keepNext/>
        <w:suppressAutoHyphens w:val="0"/>
        <w:jc w:val="center"/>
        <w:rPr>
          <w:b/>
          <w:sz w:val="28"/>
          <w:szCs w:val="28"/>
        </w:rPr>
      </w:pPr>
    </w:p>
    <w:p w:rsidR="000A270F" w:rsidRPr="00AB06A6" w:rsidRDefault="000A270F" w:rsidP="000A270F">
      <w:pPr>
        <w:keepNext/>
        <w:suppressAutoHyphens w:val="0"/>
        <w:jc w:val="center"/>
        <w:rPr>
          <w:b/>
          <w:bCs/>
          <w:sz w:val="28"/>
          <w:szCs w:val="28"/>
        </w:rPr>
      </w:pPr>
      <w:r w:rsidRPr="00AB06A6">
        <w:rPr>
          <w:b/>
          <w:sz w:val="28"/>
          <w:szCs w:val="28"/>
        </w:rPr>
        <w:t>EVOLUTION OF MILK PRODUCTION IN THE NORTH EASTERN   REGION OF ROMANIA</w:t>
      </w:r>
    </w:p>
    <w:p w:rsidR="00734B14" w:rsidRPr="00734B14" w:rsidRDefault="00734B14" w:rsidP="00734B14">
      <w:pPr>
        <w:pStyle w:val="MSEAuthors"/>
        <w:keepNext/>
        <w:suppressAutoHyphens w:val="0"/>
        <w:spacing w:after="0"/>
        <w:rPr>
          <w:b w:val="0"/>
          <w:sz w:val="20"/>
          <w:szCs w:val="20"/>
        </w:rPr>
      </w:pPr>
    </w:p>
    <w:p w:rsidR="000A270F" w:rsidRPr="00AB06A6" w:rsidRDefault="000A270F" w:rsidP="000A270F">
      <w:pPr>
        <w:pStyle w:val="MSEAuthors"/>
        <w:keepNext/>
        <w:suppressAutoHyphens w:val="0"/>
        <w:spacing w:after="0"/>
        <w:rPr>
          <w:bCs/>
          <w:sz w:val="24"/>
          <w:vertAlign w:val="superscript"/>
        </w:rPr>
      </w:pPr>
      <w:r w:rsidRPr="00AB06A6">
        <w:rPr>
          <w:bCs/>
          <w:sz w:val="24"/>
        </w:rPr>
        <w:t>Margareta OANCEA</w:t>
      </w:r>
      <w:r w:rsidRPr="00AB06A6">
        <w:rPr>
          <w:bCs/>
          <w:sz w:val="24"/>
          <w:vertAlign w:val="superscript"/>
        </w:rPr>
        <w:t>1</w:t>
      </w:r>
      <w:r w:rsidRPr="00AB06A6">
        <w:rPr>
          <w:bCs/>
          <w:sz w:val="24"/>
        </w:rPr>
        <w:t>, Carmen TICU</w:t>
      </w:r>
      <w:r w:rsidRPr="00AB06A6">
        <w:rPr>
          <w:bCs/>
          <w:sz w:val="24"/>
          <w:vertAlign w:val="superscript"/>
        </w:rPr>
        <w:t>2</w:t>
      </w:r>
    </w:p>
    <w:p w:rsidR="00734B14" w:rsidRPr="00734B14" w:rsidRDefault="00734B14" w:rsidP="00734B14">
      <w:pPr>
        <w:pStyle w:val="MSEAuthors"/>
        <w:keepNext/>
        <w:suppressAutoHyphens w:val="0"/>
        <w:spacing w:after="0"/>
        <w:rPr>
          <w:b w:val="0"/>
          <w:sz w:val="20"/>
          <w:szCs w:val="20"/>
        </w:rPr>
      </w:pPr>
    </w:p>
    <w:p w:rsidR="000A270F" w:rsidRPr="00734B14" w:rsidRDefault="008E54AE" w:rsidP="008E54AE">
      <w:pPr>
        <w:pStyle w:val="MSEAuthors"/>
        <w:keepNext/>
        <w:suppressAutoHyphens w:val="0"/>
        <w:spacing w:after="0"/>
        <w:rPr>
          <w:b w:val="0"/>
          <w:sz w:val="20"/>
          <w:szCs w:val="20"/>
        </w:rPr>
      </w:pPr>
      <w:r w:rsidRPr="008E54AE">
        <w:rPr>
          <w:bCs/>
          <w:sz w:val="24"/>
        </w:rPr>
        <w:t xml:space="preserve">Scientific Coordinator: Lect. PhD. Eng. </w:t>
      </w:r>
      <w:proofErr w:type="spellStart"/>
      <w:r>
        <w:rPr>
          <w:bCs/>
          <w:sz w:val="24"/>
        </w:rPr>
        <w:t>Dorin</w:t>
      </w:r>
      <w:proofErr w:type="spellEnd"/>
      <w:r>
        <w:rPr>
          <w:bCs/>
          <w:sz w:val="24"/>
        </w:rPr>
        <w:t>-Sava IONESCU</w:t>
      </w:r>
      <w:r w:rsidR="00240309" w:rsidRPr="00240309">
        <w:rPr>
          <w:bCs/>
          <w:sz w:val="24"/>
          <w:vertAlign w:val="superscript"/>
        </w:rPr>
        <w:t>1</w:t>
      </w:r>
      <w:r w:rsidRPr="008E54AE">
        <w:rPr>
          <w:bCs/>
          <w:sz w:val="24"/>
        </w:rPr>
        <w:cr/>
      </w:r>
    </w:p>
    <w:p w:rsidR="000A270F" w:rsidRPr="00AB06A6" w:rsidRDefault="000A270F" w:rsidP="000A270F">
      <w:pPr>
        <w:keepNext/>
        <w:suppressAutoHyphens w:val="0"/>
        <w:jc w:val="center"/>
        <w:rPr>
          <w:sz w:val="24"/>
        </w:rPr>
      </w:pPr>
      <w:r w:rsidRPr="00AB06A6">
        <w:rPr>
          <w:sz w:val="24"/>
          <w:vertAlign w:val="superscript"/>
        </w:rPr>
        <w:t>1</w:t>
      </w:r>
      <w:r w:rsidRPr="00AB06A6">
        <w:rPr>
          <w:sz w:val="24"/>
        </w:rPr>
        <w:t xml:space="preserve">University of Agronomic Sciences and Veterinary Medicine of Bucharest, 59 </w:t>
      </w:r>
      <w:proofErr w:type="spellStart"/>
      <w:r w:rsidRPr="00AB06A6">
        <w:rPr>
          <w:sz w:val="24"/>
        </w:rPr>
        <w:t>Mărăşti</w:t>
      </w:r>
      <w:proofErr w:type="spellEnd"/>
      <w:r w:rsidRPr="00AB06A6">
        <w:rPr>
          <w:sz w:val="24"/>
        </w:rPr>
        <w:t xml:space="preserve"> Blvd, District 1, 011464, Bucharest, Romania, Phone: +4021</w:t>
      </w:r>
      <w:r w:rsidR="00514A0C">
        <w:rPr>
          <w:sz w:val="24"/>
        </w:rPr>
        <w:t>.</w:t>
      </w:r>
      <w:r w:rsidRPr="00AB06A6">
        <w:rPr>
          <w:sz w:val="24"/>
        </w:rPr>
        <w:t>318</w:t>
      </w:r>
      <w:r w:rsidR="00514A0C">
        <w:rPr>
          <w:sz w:val="24"/>
        </w:rPr>
        <w:t>.</w:t>
      </w:r>
      <w:r w:rsidRPr="00AB06A6">
        <w:rPr>
          <w:sz w:val="24"/>
        </w:rPr>
        <w:t>25</w:t>
      </w:r>
      <w:r w:rsidR="00514A0C">
        <w:rPr>
          <w:sz w:val="24"/>
        </w:rPr>
        <w:t>.</w:t>
      </w:r>
      <w:r w:rsidRPr="00AB06A6">
        <w:rPr>
          <w:sz w:val="24"/>
        </w:rPr>
        <w:t>64, Fax: + 4021</w:t>
      </w:r>
      <w:r w:rsidR="00514A0C">
        <w:rPr>
          <w:sz w:val="24"/>
        </w:rPr>
        <w:t>.</w:t>
      </w:r>
      <w:r w:rsidRPr="00AB06A6">
        <w:rPr>
          <w:sz w:val="24"/>
        </w:rPr>
        <w:t>318</w:t>
      </w:r>
      <w:r w:rsidR="00514A0C">
        <w:rPr>
          <w:sz w:val="24"/>
        </w:rPr>
        <w:t>.</w:t>
      </w:r>
      <w:r w:rsidRPr="00AB06A6">
        <w:rPr>
          <w:sz w:val="24"/>
        </w:rPr>
        <w:t>2</w:t>
      </w:r>
      <w:r w:rsidR="00514A0C">
        <w:rPr>
          <w:sz w:val="24"/>
        </w:rPr>
        <w:t>5.67</w:t>
      </w:r>
      <w:r w:rsidRPr="00AB06A6">
        <w:rPr>
          <w:sz w:val="24"/>
        </w:rPr>
        <w:t>,</w:t>
      </w:r>
      <w:r w:rsidR="00514A0C">
        <w:rPr>
          <w:sz w:val="24"/>
        </w:rPr>
        <w:t xml:space="preserve"> </w:t>
      </w:r>
      <w:r w:rsidRPr="00AB06A6">
        <w:rPr>
          <w:sz w:val="24"/>
        </w:rPr>
        <w:t xml:space="preserve"> </w:t>
      </w:r>
      <w:r w:rsidR="00BD1656">
        <w:rPr>
          <w:sz w:val="24"/>
        </w:rPr>
        <w:t xml:space="preserve">    </w:t>
      </w:r>
      <w:r w:rsidRPr="00AB06A6">
        <w:rPr>
          <w:sz w:val="24"/>
        </w:rPr>
        <w:t xml:space="preserve">Email: </w:t>
      </w:r>
      <w:r w:rsidR="00BD1656" w:rsidRPr="00BD1656">
        <w:rPr>
          <w:color w:val="000000"/>
          <w:sz w:val="24"/>
        </w:rPr>
        <w:t>margareta_oancea@yahoo.com</w:t>
      </w:r>
    </w:p>
    <w:p w:rsidR="000A270F" w:rsidRPr="00AB06A6" w:rsidRDefault="000A270F" w:rsidP="000A270F">
      <w:pPr>
        <w:keepNext/>
        <w:suppressAutoHyphens w:val="0"/>
        <w:jc w:val="center"/>
        <w:rPr>
          <w:color w:val="000000"/>
          <w:sz w:val="24"/>
        </w:rPr>
      </w:pPr>
      <w:r w:rsidRPr="00AB06A6">
        <w:rPr>
          <w:color w:val="000000"/>
          <w:sz w:val="24"/>
          <w:vertAlign w:val="superscript"/>
        </w:rPr>
        <w:t>2</w:t>
      </w:r>
      <w:r w:rsidRPr="00AB06A6">
        <w:rPr>
          <w:color w:val="000000"/>
          <w:sz w:val="24"/>
        </w:rPr>
        <w:t>Ministry of Agriculture and Rural Development, 24 Carol I Avenue, District 3, 020291, Bucharest, Romania, Phone:</w:t>
      </w:r>
      <w:r w:rsidR="00BD1656">
        <w:rPr>
          <w:color w:val="000000"/>
          <w:sz w:val="24"/>
        </w:rPr>
        <w:t xml:space="preserve"> </w:t>
      </w:r>
      <w:r w:rsidRPr="00AB06A6">
        <w:rPr>
          <w:color w:val="000000"/>
          <w:sz w:val="24"/>
        </w:rPr>
        <w:t>+4021</w:t>
      </w:r>
      <w:r w:rsidR="00514A0C">
        <w:rPr>
          <w:color w:val="000000"/>
          <w:sz w:val="24"/>
        </w:rPr>
        <w:t>.</w:t>
      </w:r>
      <w:r w:rsidRPr="00AB06A6">
        <w:rPr>
          <w:color w:val="000000"/>
          <w:sz w:val="24"/>
        </w:rPr>
        <w:t>307</w:t>
      </w:r>
      <w:r w:rsidR="00514A0C">
        <w:rPr>
          <w:color w:val="000000"/>
          <w:sz w:val="24"/>
        </w:rPr>
        <w:t>.</w:t>
      </w:r>
      <w:r w:rsidRPr="00AB06A6">
        <w:rPr>
          <w:color w:val="000000"/>
          <w:sz w:val="24"/>
        </w:rPr>
        <w:t>23</w:t>
      </w:r>
      <w:r w:rsidR="00514A0C">
        <w:rPr>
          <w:color w:val="000000"/>
          <w:sz w:val="24"/>
        </w:rPr>
        <w:t>.</w:t>
      </w:r>
      <w:r w:rsidRPr="00AB06A6">
        <w:rPr>
          <w:color w:val="000000"/>
          <w:sz w:val="24"/>
        </w:rPr>
        <w:t>00, Fax: +40</w:t>
      </w:r>
      <w:r w:rsidR="00BD1656">
        <w:rPr>
          <w:color w:val="000000"/>
          <w:sz w:val="24"/>
        </w:rPr>
        <w:t>21</w:t>
      </w:r>
      <w:r w:rsidR="00514A0C">
        <w:rPr>
          <w:color w:val="000000"/>
          <w:sz w:val="24"/>
        </w:rPr>
        <w:t>.</w:t>
      </w:r>
      <w:r w:rsidRPr="00AB06A6">
        <w:rPr>
          <w:color w:val="000000"/>
          <w:sz w:val="24"/>
        </w:rPr>
        <w:t>307</w:t>
      </w:r>
      <w:r w:rsidR="00514A0C">
        <w:rPr>
          <w:color w:val="000000"/>
          <w:sz w:val="24"/>
        </w:rPr>
        <w:t>.</w:t>
      </w:r>
      <w:r w:rsidRPr="00AB06A6">
        <w:rPr>
          <w:color w:val="000000"/>
          <w:sz w:val="24"/>
        </w:rPr>
        <w:t>86</w:t>
      </w:r>
      <w:r w:rsidR="00514A0C">
        <w:rPr>
          <w:color w:val="000000"/>
          <w:sz w:val="24"/>
        </w:rPr>
        <w:t>.</w:t>
      </w:r>
      <w:r w:rsidRPr="00AB06A6">
        <w:rPr>
          <w:color w:val="000000"/>
          <w:sz w:val="24"/>
        </w:rPr>
        <w:t xml:space="preserve">85, Email: </w:t>
      </w:r>
      <w:r w:rsidRPr="00BD1656">
        <w:rPr>
          <w:color w:val="000000"/>
          <w:sz w:val="24"/>
        </w:rPr>
        <w:t>carmen_ticu@mapdr.ro</w:t>
      </w:r>
    </w:p>
    <w:p w:rsidR="00734B14" w:rsidRPr="00734B14" w:rsidRDefault="00734B14" w:rsidP="00734B14">
      <w:pPr>
        <w:pStyle w:val="MSEAuthors"/>
        <w:keepNext/>
        <w:suppressAutoHyphens w:val="0"/>
        <w:spacing w:after="0"/>
        <w:jc w:val="both"/>
        <w:rPr>
          <w:b w:val="0"/>
          <w:sz w:val="20"/>
          <w:szCs w:val="20"/>
        </w:rPr>
      </w:pPr>
    </w:p>
    <w:p w:rsidR="000A270F" w:rsidRDefault="000A270F" w:rsidP="000A270F">
      <w:pPr>
        <w:pStyle w:val="MSEAffiliationContact"/>
        <w:keepNext/>
        <w:suppressAutoHyphens w:val="0"/>
        <w:spacing w:after="0"/>
        <w:rPr>
          <w:color w:val="000000"/>
          <w:sz w:val="24"/>
        </w:rPr>
      </w:pPr>
      <w:r w:rsidRPr="00AB06A6">
        <w:rPr>
          <w:color w:val="000000"/>
          <w:sz w:val="24"/>
        </w:rPr>
        <w:t>Corresponding author</w:t>
      </w:r>
      <w:r w:rsidR="00907A12">
        <w:rPr>
          <w:color w:val="000000"/>
          <w:sz w:val="24"/>
        </w:rPr>
        <w:t xml:space="preserve"> email</w:t>
      </w:r>
      <w:r w:rsidRPr="00AB06A6">
        <w:rPr>
          <w:color w:val="000000"/>
          <w:sz w:val="24"/>
        </w:rPr>
        <w:t xml:space="preserve">: </w:t>
      </w:r>
      <w:r w:rsidR="00BE4545" w:rsidRPr="00B75CE5">
        <w:rPr>
          <w:color w:val="000000"/>
          <w:sz w:val="24"/>
        </w:rPr>
        <w:t>margareta_oancea@yahoo.com</w:t>
      </w:r>
    </w:p>
    <w:p w:rsidR="00734B14" w:rsidRPr="00734B14" w:rsidRDefault="00734B14" w:rsidP="00734B14">
      <w:pPr>
        <w:pStyle w:val="MSEAuthors"/>
        <w:keepNext/>
        <w:suppressAutoHyphens w:val="0"/>
        <w:spacing w:after="0"/>
        <w:jc w:val="both"/>
        <w:rPr>
          <w:b w:val="0"/>
          <w:sz w:val="20"/>
          <w:szCs w:val="20"/>
        </w:rPr>
      </w:pPr>
    </w:p>
    <w:p w:rsidR="000A270F" w:rsidRPr="00AB06A6" w:rsidRDefault="000A270F" w:rsidP="000A270F">
      <w:pPr>
        <w:pStyle w:val="MSEAffiliationContact"/>
        <w:keepNext/>
        <w:suppressAutoHyphens w:val="0"/>
        <w:spacing w:after="0"/>
        <w:jc w:val="left"/>
        <w:rPr>
          <w:b/>
          <w:i/>
        </w:rPr>
      </w:pPr>
      <w:r w:rsidRPr="00AB06A6">
        <w:rPr>
          <w:b/>
          <w:i/>
        </w:rPr>
        <w:t>Abstract</w:t>
      </w:r>
    </w:p>
    <w:p w:rsidR="00734B14" w:rsidRPr="00734B14" w:rsidRDefault="00734B14" w:rsidP="00734B14">
      <w:pPr>
        <w:pStyle w:val="MSEAuthors"/>
        <w:keepNext/>
        <w:suppressAutoHyphens w:val="0"/>
        <w:spacing w:after="0"/>
        <w:jc w:val="both"/>
        <w:rPr>
          <w:b w:val="0"/>
          <w:sz w:val="20"/>
          <w:szCs w:val="20"/>
        </w:rPr>
      </w:pPr>
    </w:p>
    <w:p w:rsidR="000A270F" w:rsidRPr="00AB06A6" w:rsidRDefault="000A270F" w:rsidP="000A270F">
      <w:pPr>
        <w:keepNext/>
        <w:suppressAutoHyphens w:val="0"/>
        <w:rPr>
          <w:i/>
          <w:iCs/>
          <w:sz w:val="20"/>
          <w:szCs w:val="20"/>
        </w:rPr>
      </w:pPr>
      <w:r w:rsidRPr="00AB06A6">
        <w:rPr>
          <w:i/>
          <w:iCs/>
          <w:sz w:val="20"/>
          <w:szCs w:val="20"/>
        </w:rPr>
        <w:t xml:space="preserve">The paper aimed to present the evolution of Milk Production during the period 1990 -2011 in the North West Region of Romania, including Iasi, </w:t>
      </w:r>
      <w:proofErr w:type="spellStart"/>
      <w:r w:rsidRPr="00AB06A6">
        <w:rPr>
          <w:i/>
          <w:iCs/>
          <w:sz w:val="20"/>
          <w:szCs w:val="20"/>
        </w:rPr>
        <w:t>Botoşani</w:t>
      </w:r>
      <w:proofErr w:type="spellEnd"/>
      <w:r w:rsidRPr="00AB06A6">
        <w:rPr>
          <w:i/>
          <w:iCs/>
          <w:sz w:val="20"/>
          <w:szCs w:val="20"/>
        </w:rPr>
        <w:t xml:space="preserve"> and </w:t>
      </w:r>
      <w:proofErr w:type="spellStart"/>
      <w:r w:rsidRPr="00AB06A6">
        <w:rPr>
          <w:i/>
          <w:iCs/>
          <w:sz w:val="20"/>
          <w:szCs w:val="20"/>
        </w:rPr>
        <w:t>Suceava</w:t>
      </w:r>
      <w:proofErr w:type="spellEnd"/>
      <w:r w:rsidRPr="00AB06A6">
        <w:rPr>
          <w:i/>
          <w:iCs/>
          <w:sz w:val="20"/>
          <w:szCs w:val="20"/>
        </w:rPr>
        <w:t xml:space="preserve"> counties. It is based on the statistical data provided by Ministry of Agriculture, Forests and Rural Development. The data have been processed into the following indicators: cattle livestock, number of dairy cows, milk yield, and milk production. During the analyzed period, cattle livestock has continuously decreased, so that in the year 2011 there are just 1,440 thousand  cows in Romania of which in the North Eastern  part are raised  about 25 %. Milk yield has increased from 2,850 kg/cow in the year 1990 to 3,980 kg/cow/year in the year 2011, but total milk production has decreased taking into account the reduced number of cows. As a  conclusion, the North East region is traditionally suitable  for cow rearing, due to its pastures and meadows, the important number of cow stock  and possibilities  to produce  ecological milk.</w:t>
      </w:r>
    </w:p>
    <w:p w:rsidR="000A270F" w:rsidRPr="00AB06A6" w:rsidRDefault="000A270F" w:rsidP="000A270F">
      <w:pPr>
        <w:pStyle w:val="MSEAffiliationContact"/>
        <w:keepNext/>
        <w:suppressAutoHyphens w:val="0"/>
        <w:spacing w:after="0"/>
        <w:jc w:val="left"/>
        <w:rPr>
          <w:b/>
          <w:bCs/>
        </w:rPr>
      </w:pPr>
    </w:p>
    <w:p w:rsidR="000A270F" w:rsidRPr="00AB06A6" w:rsidRDefault="000A270F" w:rsidP="000A270F">
      <w:pPr>
        <w:pStyle w:val="MSEAffiliationContact"/>
        <w:keepNext/>
        <w:suppressAutoHyphens w:val="0"/>
        <w:spacing w:after="0"/>
        <w:jc w:val="left"/>
      </w:pPr>
      <w:r w:rsidRPr="00AB06A6">
        <w:rPr>
          <w:b/>
          <w:bCs/>
          <w:i/>
        </w:rPr>
        <w:t>Key words</w:t>
      </w:r>
      <w:r w:rsidRPr="00AB06A6">
        <w:rPr>
          <w:bCs/>
          <w:i/>
        </w:rPr>
        <w:t>:</w:t>
      </w:r>
      <w:r w:rsidRPr="00AB06A6">
        <w:rPr>
          <w:b/>
          <w:bCs/>
        </w:rPr>
        <w:t xml:space="preserve"> </w:t>
      </w:r>
      <w:r w:rsidRPr="00AB06A6">
        <w:rPr>
          <w:i/>
        </w:rPr>
        <w:t>evolution,</w:t>
      </w:r>
      <w:r w:rsidRPr="00AB06A6">
        <w:rPr>
          <w:b/>
          <w:bCs/>
        </w:rPr>
        <w:t xml:space="preserve"> </w:t>
      </w:r>
      <w:r w:rsidRPr="00AB06A6">
        <w:rPr>
          <w:i/>
        </w:rPr>
        <w:t>milk production, NW Region, Romania, trends.</w:t>
      </w:r>
    </w:p>
    <w:p w:rsidR="001F138A" w:rsidRPr="00BE4545" w:rsidRDefault="001F138A">
      <w:pPr>
        <w:rPr>
          <w:sz w:val="24"/>
        </w:rPr>
      </w:pPr>
    </w:p>
    <w:p w:rsidR="000A270F" w:rsidRPr="00BE4545" w:rsidRDefault="000A270F">
      <w:pPr>
        <w:rPr>
          <w:sz w:val="24"/>
        </w:rPr>
        <w:sectPr w:rsidR="000A270F" w:rsidRPr="00BE4545" w:rsidSect="008B17ED">
          <w:headerReference w:type="default" r:id="rId9"/>
          <w:pgSz w:w="11906" w:h="16838" w:code="9"/>
          <w:pgMar w:top="1134" w:right="1134" w:bottom="1134" w:left="1134" w:header="567" w:footer="851" w:gutter="0"/>
          <w:cols w:space="708"/>
          <w:docGrid w:linePitch="360"/>
        </w:sectPr>
      </w:pPr>
    </w:p>
    <w:p w:rsidR="00ED1C47" w:rsidRPr="00AB06A6" w:rsidRDefault="00ED1C47" w:rsidP="00ED1C47">
      <w:pPr>
        <w:pStyle w:val="Heading1"/>
        <w:numPr>
          <w:ilvl w:val="0"/>
          <w:numId w:val="0"/>
        </w:numPr>
        <w:suppressAutoHyphens w:val="0"/>
        <w:spacing w:before="0" w:after="0"/>
      </w:pPr>
      <w:r w:rsidRPr="00AB06A6">
        <w:lastRenderedPageBreak/>
        <w:t xml:space="preserve">introduction </w:t>
      </w:r>
    </w:p>
    <w:p w:rsidR="00ED1C47" w:rsidRPr="00AB06A6" w:rsidRDefault="00ED1C47" w:rsidP="00ED1C47">
      <w:pPr>
        <w:pStyle w:val="MSEBodyText"/>
        <w:keepNext/>
        <w:suppressAutoHyphens w:val="0"/>
        <w:spacing w:before="0" w:after="0"/>
        <w:ind w:firstLine="0"/>
        <w:rPr>
          <w:sz w:val="24"/>
        </w:rPr>
      </w:pPr>
    </w:p>
    <w:p w:rsidR="00ED1C47" w:rsidRPr="00AB06A6" w:rsidRDefault="00ED1C47" w:rsidP="00ED1C47">
      <w:pPr>
        <w:keepNext/>
        <w:suppressAutoHyphens w:val="0"/>
        <w:rPr>
          <w:sz w:val="24"/>
        </w:rPr>
      </w:pPr>
      <w:r w:rsidRPr="00AB06A6">
        <w:rPr>
          <w:sz w:val="24"/>
        </w:rPr>
        <w:t xml:space="preserve">Milk is an important food both for humans and animals. Dairy farming is an important branch of agriculture in many countries and it has many problems mainly where small farms are the basic producing units (Adams et al., 2009; </w:t>
      </w:r>
      <w:proofErr w:type="spellStart"/>
      <w:r w:rsidRPr="00AB06A6">
        <w:rPr>
          <w:sz w:val="24"/>
        </w:rPr>
        <w:t>Millogo</w:t>
      </w:r>
      <w:proofErr w:type="spellEnd"/>
      <w:r w:rsidRPr="00AB06A6">
        <w:rPr>
          <w:sz w:val="24"/>
        </w:rPr>
        <w:t xml:space="preserve"> et al., 2008).</w:t>
      </w:r>
    </w:p>
    <w:p w:rsidR="00ED1C47" w:rsidRPr="00AB06A6" w:rsidRDefault="00ED1C47" w:rsidP="00ED1C47">
      <w:pPr>
        <w:keepNext/>
        <w:suppressAutoHyphens w:val="0"/>
        <w:rPr>
          <w:sz w:val="24"/>
        </w:rPr>
      </w:pPr>
      <w:r w:rsidRPr="00AB06A6">
        <w:rPr>
          <w:sz w:val="24"/>
        </w:rPr>
        <w:t xml:space="preserve">Dairy farming is an important branch of animal husbandry with a long tradition in our country. </w:t>
      </w:r>
    </w:p>
    <w:p w:rsidR="00ED1C47" w:rsidRPr="00AB06A6" w:rsidRDefault="00ED1C47" w:rsidP="00ED1C47">
      <w:pPr>
        <w:keepNext/>
        <w:suppressAutoHyphens w:val="0"/>
        <w:rPr>
          <w:sz w:val="24"/>
        </w:rPr>
      </w:pPr>
      <w:r w:rsidRPr="00AB06A6">
        <w:rPr>
          <w:sz w:val="24"/>
        </w:rPr>
        <w:t>After 1989, the number of cattle stock has seriously decreased due to the dissolution of the state enterprises and cooperatives and numerous slaughtered animals (</w:t>
      </w:r>
      <w:proofErr w:type="spellStart"/>
      <w:r w:rsidRPr="00AB06A6">
        <w:rPr>
          <w:sz w:val="24"/>
        </w:rPr>
        <w:t>Oancea</w:t>
      </w:r>
      <w:proofErr w:type="spellEnd"/>
      <w:r w:rsidRPr="00AB06A6">
        <w:rPr>
          <w:sz w:val="24"/>
        </w:rPr>
        <w:t>, 2003;</w:t>
      </w:r>
    </w:p>
    <w:p w:rsidR="00ED1C47" w:rsidRPr="00AB06A6" w:rsidRDefault="00ED1C47" w:rsidP="00ED1C47">
      <w:pPr>
        <w:keepNext/>
        <w:suppressAutoHyphens w:val="0"/>
        <w:rPr>
          <w:sz w:val="24"/>
        </w:rPr>
      </w:pPr>
      <w:proofErr w:type="spellStart"/>
      <w:proofErr w:type="gramStart"/>
      <w:r w:rsidRPr="00AB06A6">
        <w:rPr>
          <w:sz w:val="24"/>
        </w:rPr>
        <w:t>Gavrilescu</w:t>
      </w:r>
      <w:proofErr w:type="spellEnd"/>
      <w:r w:rsidRPr="00AB06A6">
        <w:rPr>
          <w:sz w:val="24"/>
        </w:rPr>
        <w:t>, 2000).</w:t>
      </w:r>
      <w:proofErr w:type="gramEnd"/>
      <w:r w:rsidRPr="00AB06A6">
        <w:rPr>
          <w:sz w:val="24"/>
        </w:rPr>
        <w:t xml:space="preserve"> </w:t>
      </w:r>
    </w:p>
    <w:p w:rsidR="00ED1C47" w:rsidRPr="00AB06A6" w:rsidRDefault="00ED1C47" w:rsidP="00ED1C47">
      <w:pPr>
        <w:keepNext/>
        <w:suppressAutoHyphens w:val="0"/>
        <w:rPr>
          <w:sz w:val="24"/>
        </w:rPr>
      </w:pPr>
      <w:r w:rsidRPr="00AB06A6">
        <w:rPr>
          <w:sz w:val="24"/>
        </w:rPr>
        <w:t>At present the number of dairy cows counts for about 2,600 Million heads and are mainly raised in private subsistence households (</w:t>
      </w:r>
      <w:proofErr w:type="spellStart"/>
      <w:r w:rsidRPr="00AB06A6">
        <w:rPr>
          <w:sz w:val="24"/>
        </w:rPr>
        <w:t>Grodea</w:t>
      </w:r>
      <w:proofErr w:type="spellEnd"/>
      <w:r w:rsidRPr="00AB06A6">
        <w:rPr>
          <w:sz w:val="24"/>
        </w:rPr>
        <w:t xml:space="preserve">, 2009). </w:t>
      </w:r>
    </w:p>
    <w:p w:rsidR="00ED1C47" w:rsidRPr="00AB06A6" w:rsidRDefault="00ED1C47" w:rsidP="00ED1C47">
      <w:pPr>
        <w:keepNext/>
        <w:suppressAutoHyphens w:val="0"/>
        <w:rPr>
          <w:sz w:val="24"/>
        </w:rPr>
      </w:pPr>
      <w:r w:rsidRPr="00AB06A6">
        <w:rPr>
          <w:sz w:val="24"/>
        </w:rPr>
        <w:t>Milk production is on the second position in Romania’s agriculture after meat, in 2007 representing 21 % of animal production value (</w:t>
      </w:r>
      <w:proofErr w:type="spellStart"/>
      <w:r w:rsidRPr="00AB06A6">
        <w:rPr>
          <w:sz w:val="24"/>
        </w:rPr>
        <w:t>Zahiu</w:t>
      </w:r>
      <w:proofErr w:type="spellEnd"/>
      <w:r w:rsidR="00BD1656">
        <w:rPr>
          <w:sz w:val="24"/>
        </w:rPr>
        <w:t xml:space="preserve"> </w:t>
      </w:r>
      <w:r w:rsidR="00BD1656" w:rsidRPr="00AB06A6">
        <w:rPr>
          <w:sz w:val="24"/>
        </w:rPr>
        <w:t>et al.</w:t>
      </w:r>
      <w:r w:rsidRPr="00AB06A6">
        <w:rPr>
          <w:sz w:val="24"/>
        </w:rPr>
        <w:t>, 2010).</w:t>
      </w:r>
    </w:p>
    <w:p w:rsidR="00ED1C47" w:rsidRPr="00AB06A6" w:rsidRDefault="00ED1C47" w:rsidP="00ED1C47">
      <w:pPr>
        <w:keepNext/>
        <w:suppressAutoHyphens w:val="0"/>
        <w:rPr>
          <w:sz w:val="24"/>
        </w:rPr>
      </w:pPr>
      <w:r w:rsidRPr="00AB06A6">
        <w:rPr>
          <w:sz w:val="24"/>
        </w:rPr>
        <w:t xml:space="preserve">In this context, the paper present an analysis of the evolution of milk production  in the North </w:t>
      </w:r>
      <w:r w:rsidRPr="00AB06A6">
        <w:rPr>
          <w:sz w:val="24"/>
        </w:rPr>
        <w:lastRenderedPageBreak/>
        <w:t>East region of Romania, in order to put into evidence the evolution of the number of dairy cows, milk yield and total milk production  in the period 1990-2010.</w:t>
      </w:r>
    </w:p>
    <w:p w:rsidR="00ED1C47" w:rsidRPr="00AB06A6" w:rsidRDefault="00ED1C47" w:rsidP="00ED1C47">
      <w:pPr>
        <w:keepNext/>
        <w:suppressAutoHyphens w:val="0"/>
        <w:rPr>
          <w:sz w:val="24"/>
        </w:rPr>
      </w:pPr>
    </w:p>
    <w:p w:rsidR="00ED1C47" w:rsidRPr="00AB06A6" w:rsidRDefault="00ED1C47" w:rsidP="00ED1C47">
      <w:pPr>
        <w:keepNext/>
        <w:suppressAutoHyphens w:val="0"/>
        <w:rPr>
          <w:b/>
          <w:bCs/>
          <w:sz w:val="24"/>
        </w:rPr>
      </w:pPr>
      <w:r w:rsidRPr="00AB06A6">
        <w:rPr>
          <w:b/>
          <w:bCs/>
          <w:sz w:val="24"/>
        </w:rPr>
        <w:t>MATERIAL</w:t>
      </w:r>
      <w:r w:rsidR="001109AB">
        <w:rPr>
          <w:b/>
          <w:bCs/>
          <w:sz w:val="24"/>
        </w:rPr>
        <w:t>S</w:t>
      </w:r>
      <w:r w:rsidRPr="00AB06A6">
        <w:rPr>
          <w:b/>
          <w:bCs/>
          <w:sz w:val="24"/>
        </w:rPr>
        <w:t xml:space="preserve"> AND METHOD</w:t>
      </w:r>
      <w:r w:rsidR="001109AB">
        <w:rPr>
          <w:b/>
          <w:bCs/>
          <w:sz w:val="24"/>
        </w:rPr>
        <w:t>S</w:t>
      </w:r>
    </w:p>
    <w:p w:rsidR="00ED1C47" w:rsidRPr="00AB06A6" w:rsidRDefault="00ED1C47" w:rsidP="00ED1C47">
      <w:pPr>
        <w:keepNext/>
        <w:suppressAutoHyphens w:val="0"/>
        <w:rPr>
          <w:b/>
          <w:bCs/>
          <w:sz w:val="24"/>
        </w:rPr>
      </w:pPr>
    </w:p>
    <w:p w:rsidR="00ED1C47" w:rsidRPr="00AB06A6" w:rsidRDefault="00ED1C47" w:rsidP="00ED1C47">
      <w:pPr>
        <w:keepNext/>
        <w:suppressAutoHyphens w:val="0"/>
        <w:rPr>
          <w:sz w:val="24"/>
        </w:rPr>
      </w:pPr>
      <w:r w:rsidRPr="00AB06A6">
        <w:rPr>
          <w:sz w:val="24"/>
        </w:rPr>
        <w:t xml:space="preserve">In order to characterize   the evolution of milk production, the following indicators were used: number of cattle stock, of which dairy cows and heifers, milk yield and milk production, milk consumption per inhabitant, number of dairy farms  and cow density per ha. </w:t>
      </w:r>
    </w:p>
    <w:p w:rsidR="00ED1C47" w:rsidRPr="00AB06A6" w:rsidRDefault="00ED1C47" w:rsidP="00ED1C47">
      <w:pPr>
        <w:keepNext/>
        <w:suppressAutoHyphens w:val="0"/>
        <w:rPr>
          <w:sz w:val="24"/>
        </w:rPr>
      </w:pPr>
      <w:r w:rsidRPr="00AB06A6">
        <w:rPr>
          <w:sz w:val="24"/>
        </w:rPr>
        <w:t xml:space="preserve">The period analyzed in this study was 1990-2010. </w:t>
      </w:r>
    </w:p>
    <w:p w:rsidR="00ED1C47" w:rsidRPr="00AB06A6" w:rsidRDefault="00ED1C47" w:rsidP="00ED1C47">
      <w:pPr>
        <w:keepNext/>
        <w:suppressAutoHyphens w:val="0"/>
        <w:rPr>
          <w:sz w:val="24"/>
        </w:rPr>
      </w:pPr>
      <w:r w:rsidRPr="00AB06A6">
        <w:rPr>
          <w:sz w:val="24"/>
        </w:rPr>
        <w:t>The data, collected from Ministry of Agriculture and Rural Development, have been statistically processed and interpreted, building the trend line and setting up the forecast based on simulation models for the period 2012-2015.</w:t>
      </w:r>
    </w:p>
    <w:p w:rsidR="00ED1C47" w:rsidRPr="00AB06A6" w:rsidRDefault="00ED1C47" w:rsidP="00ED1C47">
      <w:pPr>
        <w:keepNext/>
        <w:suppressAutoHyphens w:val="0"/>
        <w:rPr>
          <w:sz w:val="24"/>
        </w:rPr>
      </w:pPr>
    </w:p>
    <w:p w:rsidR="00ED1C47" w:rsidRPr="00AB06A6" w:rsidRDefault="00ED1C47" w:rsidP="00ED1C47">
      <w:pPr>
        <w:keepNext/>
        <w:suppressAutoHyphens w:val="0"/>
        <w:rPr>
          <w:b/>
          <w:bCs/>
          <w:sz w:val="24"/>
        </w:rPr>
      </w:pPr>
      <w:r w:rsidRPr="00AB06A6">
        <w:rPr>
          <w:b/>
          <w:bCs/>
          <w:sz w:val="24"/>
        </w:rPr>
        <w:t>RESULTS AND DISCUSSIONS</w:t>
      </w:r>
    </w:p>
    <w:p w:rsidR="00ED1C47" w:rsidRPr="00AB06A6" w:rsidRDefault="00ED1C47" w:rsidP="00ED1C47">
      <w:pPr>
        <w:keepNext/>
        <w:suppressAutoHyphens w:val="0"/>
        <w:rPr>
          <w:b/>
          <w:bCs/>
          <w:sz w:val="24"/>
        </w:rPr>
      </w:pPr>
    </w:p>
    <w:p w:rsidR="00ED1C47" w:rsidRPr="00AB06A6" w:rsidRDefault="00ED1C47" w:rsidP="00ED1C47">
      <w:pPr>
        <w:keepNext/>
        <w:suppressAutoHyphens w:val="0"/>
        <w:rPr>
          <w:sz w:val="24"/>
        </w:rPr>
      </w:pPr>
      <w:r w:rsidRPr="00AB06A6">
        <w:rPr>
          <w:sz w:val="24"/>
        </w:rPr>
        <w:t xml:space="preserve">The cattle livestock has continuously decreased from 5,381 thousand heads in the year 1990  to </w:t>
      </w:r>
      <w:r w:rsidRPr="00AB06A6">
        <w:rPr>
          <w:sz w:val="24"/>
        </w:rPr>
        <w:lastRenderedPageBreak/>
        <w:t xml:space="preserve">2,680 thousand heads in the year 2010, as a result of  the dissolution of  the agricultural units and of the fact that many old cattle   have been slaughtered because of their low production </w:t>
      </w:r>
      <w:r>
        <w:rPr>
          <w:sz w:val="24"/>
        </w:rPr>
        <w:t>(</w:t>
      </w:r>
      <w:proofErr w:type="spellStart"/>
      <w:r w:rsidRPr="00AB06A6">
        <w:rPr>
          <w:sz w:val="24"/>
        </w:rPr>
        <w:t>Zahiu</w:t>
      </w:r>
      <w:proofErr w:type="spellEnd"/>
      <w:r w:rsidR="009304C3">
        <w:rPr>
          <w:sz w:val="24"/>
        </w:rPr>
        <w:t xml:space="preserve"> </w:t>
      </w:r>
      <w:r w:rsidR="009304C3" w:rsidRPr="00AB06A6">
        <w:rPr>
          <w:sz w:val="24"/>
        </w:rPr>
        <w:t>et al.</w:t>
      </w:r>
      <w:r w:rsidRPr="00AB06A6">
        <w:rPr>
          <w:sz w:val="24"/>
        </w:rPr>
        <w:t>, 2010</w:t>
      </w:r>
      <w:r>
        <w:rPr>
          <w:sz w:val="24"/>
        </w:rPr>
        <w:t>)</w:t>
      </w:r>
      <w:r w:rsidRPr="00AB06A6">
        <w:rPr>
          <w:sz w:val="24"/>
        </w:rPr>
        <w:t xml:space="preserve">. </w:t>
      </w:r>
    </w:p>
    <w:p w:rsidR="00ED1C47" w:rsidRPr="00AB06A6" w:rsidRDefault="00ED1C47" w:rsidP="00ED1C47">
      <w:pPr>
        <w:keepNext/>
        <w:suppressAutoHyphens w:val="0"/>
        <w:rPr>
          <w:sz w:val="24"/>
        </w:rPr>
      </w:pPr>
      <w:r w:rsidRPr="00AB06A6">
        <w:rPr>
          <w:sz w:val="24"/>
        </w:rPr>
        <w:t xml:space="preserve">The number of dairy cows has deeply decreased in the analyzed period from 3,200 thousand heads in the year 1990 to 1,440 thousand heads in the year 2010. The majority of dairy cows were raised in small subsistence farms where the possibilities to assure a better cow maintenance and manly feeding are reduced </w:t>
      </w:r>
      <w:r>
        <w:rPr>
          <w:sz w:val="24"/>
        </w:rPr>
        <w:t>(</w:t>
      </w:r>
      <w:proofErr w:type="spellStart"/>
      <w:r w:rsidRPr="00AB06A6">
        <w:rPr>
          <w:sz w:val="24"/>
        </w:rPr>
        <w:t>Gavrilescu</w:t>
      </w:r>
      <w:proofErr w:type="spellEnd"/>
      <w:r w:rsidRPr="00AB06A6">
        <w:rPr>
          <w:sz w:val="24"/>
        </w:rPr>
        <w:t>, 2000</w:t>
      </w:r>
      <w:r>
        <w:rPr>
          <w:sz w:val="24"/>
        </w:rPr>
        <w:t>)</w:t>
      </w:r>
      <w:r w:rsidRPr="00AB06A6">
        <w:rPr>
          <w:sz w:val="24"/>
        </w:rPr>
        <w:t xml:space="preserve">. </w:t>
      </w:r>
    </w:p>
    <w:p w:rsidR="00ED1C47" w:rsidRPr="00AB06A6" w:rsidRDefault="00ED1C47" w:rsidP="00ED1C47">
      <w:pPr>
        <w:keepNext/>
        <w:suppressAutoHyphens w:val="0"/>
        <w:rPr>
          <w:sz w:val="24"/>
        </w:rPr>
      </w:pPr>
      <w:r w:rsidRPr="00AB06A6">
        <w:rPr>
          <w:sz w:val="24"/>
        </w:rPr>
        <w:t>Therefore, in 2010, in Romania there were just 45 % of dairy cows compared to the year 1990. Taking into account the dynamics of cattle and dairy cows stock, the share of dairy cows in the cattle stock has recorded a similar decreasing trend. In the year 1990, dairy cows represented 59.46 % of the cattle livestock and in the year 2010, they registered just 53.73 % (Table 1).</w:t>
      </w:r>
    </w:p>
    <w:p w:rsidR="00ED1C47" w:rsidRPr="00AB06A6" w:rsidRDefault="00ED1C47" w:rsidP="00ED1C47">
      <w:pPr>
        <w:keepNext/>
        <w:suppressAutoHyphens w:val="0"/>
        <w:rPr>
          <w:sz w:val="24"/>
        </w:rPr>
      </w:pPr>
    </w:p>
    <w:p w:rsidR="00ED1C47" w:rsidRPr="00AB06A6" w:rsidRDefault="00ED1C47" w:rsidP="00ED1C47">
      <w:pPr>
        <w:keepNext/>
        <w:suppressAutoHyphens w:val="0"/>
        <w:spacing w:after="120"/>
        <w:jc w:val="center"/>
        <w:rPr>
          <w:sz w:val="20"/>
          <w:szCs w:val="20"/>
        </w:rPr>
      </w:pPr>
      <w:proofErr w:type="gramStart"/>
      <w:r w:rsidRPr="00AB06A6">
        <w:rPr>
          <w:sz w:val="20"/>
          <w:szCs w:val="20"/>
        </w:rPr>
        <w:t>Table 1.</w:t>
      </w:r>
      <w:proofErr w:type="gramEnd"/>
      <w:r w:rsidRPr="00AB06A6">
        <w:rPr>
          <w:sz w:val="20"/>
          <w:szCs w:val="20"/>
        </w:rPr>
        <w:t xml:space="preserve"> Evolution of Dairy Cows during the period 1990-2010 (thousand heads)</w:t>
      </w:r>
    </w:p>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
        <w:gridCol w:w="557"/>
        <w:gridCol w:w="556"/>
        <w:gridCol w:w="557"/>
        <w:gridCol w:w="556"/>
        <w:gridCol w:w="557"/>
        <w:gridCol w:w="710"/>
      </w:tblGrid>
      <w:tr w:rsidR="00ED1C47" w:rsidRPr="00BE4545" w:rsidTr="004B2702">
        <w:tc>
          <w:tcPr>
            <w:tcW w:w="1170" w:type="pct"/>
            <w:tcMar>
              <w:left w:w="57" w:type="dxa"/>
              <w:right w:w="57" w:type="dxa"/>
            </w:tcMar>
            <w:vAlign w:val="center"/>
          </w:tcPr>
          <w:p w:rsidR="00ED1C47" w:rsidRPr="00BE4545" w:rsidRDefault="00ED1C47" w:rsidP="004B2702">
            <w:pPr>
              <w:keepNext/>
              <w:suppressAutoHyphens w:val="0"/>
              <w:jc w:val="center"/>
              <w:rPr>
                <w:sz w:val="16"/>
                <w:szCs w:val="16"/>
              </w:rPr>
            </w:pPr>
            <w:r w:rsidRPr="00BE4545">
              <w:rPr>
                <w:sz w:val="16"/>
                <w:szCs w:val="16"/>
              </w:rPr>
              <w:t>Specification</w:t>
            </w:r>
          </w:p>
        </w:tc>
        <w:tc>
          <w:tcPr>
            <w:tcW w:w="610" w:type="pct"/>
            <w:tcMar>
              <w:left w:w="57" w:type="dxa"/>
              <w:right w:w="57" w:type="dxa"/>
            </w:tcMar>
            <w:vAlign w:val="center"/>
          </w:tcPr>
          <w:p w:rsidR="00ED1C47" w:rsidRPr="00BE4545" w:rsidRDefault="00ED1C47" w:rsidP="004B2702">
            <w:pPr>
              <w:keepNext/>
              <w:suppressAutoHyphens w:val="0"/>
              <w:jc w:val="center"/>
              <w:rPr>
                <w:sz w:val="16"/>
                <w:szCs w:val="16"/>
              </w:rPr>
            </w:pPr>
            <w:r w:rsidRPr="00BE4545">
              <w:rPr>
                <w:sz w:val="16"/>
                <w:szCs w:val="16"/>
              </w:rPr>
              <w:t>1990</w:t>
            </w:r>
          </w:p>
        </w:tc>
        <w:tc>
          <w:tcPr>
            <w:tcW w:w="610" w:type="pct"/>
            <w:tcMar>
              <w:left w:w="57" w:type="dxa"/>
              <w:right w:w="57" w:type="dxa"/>
            </w:tcMar>
            <w:vAlign w:val="center"/>
          </w:tcPr>
          <w:p w:rsidR="00ED1C47" w:rsidRPr="00BE4545" w:rsidRDefault="00ED1C47" w:rsidP="004B2702">
            <w:pPr>
              <w:keepNext/>
              <w:suppressAutoHyphens w:val="0"/>
              <w:jc w:val="center"/>
              <w:rPr>
                <w:sz w:val="16"/>
                <w:szCs w:val="16"/>
              </w:rPr>
            </w:pPr>
            <w:r w:rsidRPr="00BE4545">
              <w:rPr>
                <w:sz w:val="16"/>
                <w:szCs w:val="16"/>
              </w:rPr>
              <w:t>1995</w:t>
            </w:r>
          </w:p>
        </w:tc>
        <w:tc>
          <w:tcPr>
            <w:tcW w:w="611" w:type="pct"/>
            <w:tcMar>
              <w:left w:w="57" w:type="dxa"/>
              <w:right w:w="57" w:type="dxa"/>
            </w:tcMar>
            <w:vAlign w:val="center"/>
          </w:tcPr>
          <w:p w:rsidR="00ED1C47" w:rsidRPr="00BE4545" w:rsidRDefault="00ED1C47" w:rsidP="004B2702">
            <w:pPr>
              <w:keepNext/>
              <w:suppressAutoHyphens w:val="0"/>
              <w:jc w:val="center"/>
              <w:rPr>
                <w:sz w:val="16"/>
                <w:szCs w:val="16"/>
              </w:rPr>
            </w:pPr>
            <w:r w:rsidRPr="00BE4545">
              <w:rPr>
                <w:sz w:val="16"/>
                <w:szCs w:val="16"/>
              </w:rPr>
              <w:t>2000</w:t>
            </w:r>
          </w:p>
        </w:tc>
        <w:tc>
          <w:tcPr>
            <w:tcW w:w="610" w:type="pct"/>
            <w:tcMar>
              <w:left w:w="57" w:type="dxa"/>
              <w:right w:w="57" w:type="dxa"/>
            </w:tcMar>
            <w:vAlign w:val="center"/>
          </w:tcPr>
          <w:p w:rsidR="00ED1C47" w:rsidRPr="00BE4545" w:rsidRDefault="00ED1C47" w:rsidP="004B2702">
            <w:pPr>
              <w:keepNext/>
              <w:suppressAutoHyphens w:val="0"/>
              <w:jc w:val="center"/>
              <w:rPr>
                <w:sz w:val="16"/>
                <w:szCs w:val="16"/>
              </w:rPr>
            </w:pPr>
            <w:r w:rsidRPr="00BE4545">
              <w:rPr>
                <w:sz w:val="16"/>
                <w:szCs w:val="16"/>
              </w:rPr>
              <w:t>2005</w:t>
            </w:r>
          </w:p>
        </w:tc>
        <w:tc>
          <w:tcPr>
            <w:tcW w:w="611" w:type="pct"/>
            <w:tcMar>
              <w:left w:w="57" w:type="dxa"/>
              <w:right w:w="57" w:type="dxa"/>
            </w:tcMar>
            <w:vAlign w:val="center"/>
          </w:tcPr>
          <w:p w:rsidR="00ED1C47" w:rsidRPr="00BE4545" w:rsidRDefault="00ED1C47" w:rsidP="004B2702">
            <w:pPr>
              <w:keepNext/>
              <w:suppressAutoHyphens w:val="0"/>
              <w:jc w:val="center"/>
              <w:rPr>
                <w:sz w:val="16"/>
                <w:szCs w:val="16"/>
              </w:rPr>
            </w:pPr>
            <w:r w:rsidRPr="00BE4545">
              <w:rPr>
                <w:sz w:val="16"/>
                <w:szCs w:val="16"/>
              </w:rPr>
              <w:t>2010</w:t>
            </w:r>
          </w:p>
        </w:tc>
        <w:tc>
          <w:tcPr>
            <w:tcW w:w="780" w:type="pct"/>
            <w:tcMar>
              <w:left w:w="57" w:type="dxa"/>
              <w:right w:w="57" w:type="dxa"/>
            </w:tcMar>
            <w:vAlign w:val="center"/>
          </w:tcPr>
          <w:p w:rsidR="00ED1C47" w:rsidRPr="00BE4545" w:rsidRDefault="00ED1C47" w:rsidP="004B2702">
            <w:pPr>
              <w:keepNext/>
              <w:suppressAutoHyphens w:val="0"/>
              <w:jc w:val="center"/>
              <w:rPr>
                <w:sz w:val="16"/>
                <w:szCs w:val="16"/>
              </w:rPr>
            </w:pPr>
            <w:r w:rsidRPr="00BE4545">
              <w:rPr>
                <w:sz w:val="16"/>
                <w:szCs w:val="16"/>
              </w:rPr>
              <w:t>2010/</w:t>
            </w:r>
          </w:p>
          <w:p w:rsidR="00ED1C47" w:rsidRPr="00BE4545" w:rsidRDefault="00ED1C47" w:rsidP="004B2702">
            <w:pPr>
              <w:keepNext/>
              <w:suppressAutoHyphens w:val="0"/>
              <w:jc w:val="center"/>
              <w:rPr>
                <w:sz w:val="16"/>
                <w:szCs w:val="16"/>
              </w:rPr>
            </w:pPr>
            <w:r w:rsidRPr="00BE4545">
              <w:rPr>
                <w:sz w:val="16"/>
                <w:szCs w:val="16"/>
              </w:rPr>
              <w:t>1990</w:t>
            </w:r>
          </w:p>
          <w:p w:rsidR="00ED1C47" w:rsidRPr="00BE4545" w:rsidRDefault="00ED1C47" w:rsidP="004B2702">
            <w:pPr>
              <w:keepNext/>
              <w:suppressAutoHyphens w:val="0"/>
              <w:jc w:val="center"/>
              <w:rPr>
                <w:sz w:val="16"/>
                <w:szCs w:val="16"/>
              </w:rPr>
            </w:pPr>
            <w:r w:rsidRPr="00BE4545">
              <w:rPr>
                <w:sz w:val="16"/>
                <w:szCs w:val="16"/>
              </w:rPr>
              <w:t>(%)</w:t>
            </w:r>
          </w:p>
        </w:tc>
      </w:tr>
      <w:tr w:rsidR="00ED1C47" w:rsidRPr="00AB06A6" w:rsidTr="004B2702">
        <w:tc>
          <w:tcPr>
            <w:tcW w:w="1170" w:type="pct"/>
            <w:vAlign w:val="center"/>
          </w:tcPr>
          <w:p w:rsidR="00ED1C47" w:rsidRPr="00AB06A6" w:rsidRDefault="00ED1C47" w:rsidP="004B2702">
            <w:pPr>
              <w:keepNext/>
              <w:suppressAutoHyphens w:val="0"/>
              <w:jc w:val="left"/>
              <w:rPr>
                <w:sz w:val="16"/>
                <w:szCs w:val="16"/>
              </w:rPr>
            </w:pPr>
            <w:r w:rsidRPr="00AB06A6">
              <w:rPr>
                <w:sz w:val="16"/>
                <w:szCs w:val="16"/>
              </w:rPr>
              <w:t>Cattle, of which :</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5,381</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4,100</w:t>
            </w:r>
          </w:p>
        </w:tc>
        <w:tc>
          <w:tcPr>
            <w:tcW w:w="611"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3,520</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3,050</w:t>
            </w:r>
          </w:p>
        </w:tc>
        <w:tc>
          <w:tcPr>
            <w:tcW w:w="611"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2,680</w:t>
            </w:r>
          </w:p>
        </w:tc>
        <w:tc>
          <w:tcPr>
            <w:tcW w:w="780" w:type="pct"/>
            <w:vAlign w:val="center"/>
          </w:tcPr>
          <w:p w:rsidR="00ED1C47" w:rsidRPr="00AB06A6" w:rsidRDefault="00ED1C47" w:rsidP="004B2702">
            <w:pPr>
              <w:keepNext/>
              <w:suppressAutoHyphens w:val="0"/>
              <w:jc w:val="center"/>
              <w:rPr>
                <w:sz w:val="16"/>
                <w:szCs w:val="16"/>
              </w:rPr>
            </w:pPr>
            <w:r w:rsidRPr="00AB06A6">
              <w:rPr>
                <w:sz w:val="16"/>
                <w:szCs w:val="16"/>
              </w:rPr>
              <w:t>49.80</w:t>
            </w:r>
          </w:p>
        </w:tc>
      </w:tr>
      <w:tr w:rsidR="00ED1C47" w:rsidRPr="00AB06A6" w:rsidTr="004B2702">
        <w:tc>
          <w:tcPr>
            <w:tcW w:w="1170" w:type="pct"/>
            <w:vAlign w:val="center"/>
          </w:tcPr>
          <w:p w:rsidR="00ED1C47" w:rsidRPr="00AB06A6" w:rsidRDefault="00ED1C47" w:rsidP="004B2702">
            <w:pPr>
              <w:keepNext/>
              <w:suppressAutoHyphens w:val="0"/>
              <w:jc w:val="left"/>
              <w:rPr>
                <w:sz w:val="16"/>
                <w:szCs w:val="16"/>
              </w:rPr>
            </w:pPr>
            <w:r w:rsidRPr="00AB06A6">
              <w:rPr>
                <w:sz w:val="16"/>
                <w:szCs w:val="16"/>
              </w:rPr>
              <w:t>Dairy cows</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3,200</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2,200</w:t>
            </w:r>
          </w:p>
        </w:tc>
        <w:tc>
          <w:tcPr>
            <w:tcW w:w="611"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1,830</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1,600</w:t>
            </w:r>
          </w:p>
        </w:tc>
        <w:tc>
          <w:tcPr>
            <w:tcW w:w="611"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1,440</w:t>
            </w:r>
          </w:p>
        </w:tc>
        <w:tc>
          <w:tcPr>
            <w:tcW w:w="780" w:type="pct"/>
            <w:vAlign w:val="center"/>
          </w:tcPr>
          <w:p w:rsidR="00ED1C47" w:rsidRPr="00AB06A6" w:rsidRDefault="00ED1C47" w:rsidP="004B2702">
            <w:pPr>
              <w:keepNext/>
              <w:suppressAutoHyphens w:val="0"/>
              <w:jc w:val="center"/>
              <w:rPr>
                <w:sz w:val="16"/>
                <w:szCs w:val="16"/>
              </w:rPr>
            </w:pPr>
            <w:r w:rsidRPr="00AB06A6">
              <w:rPr>
                <w:sz w:val="16"/>
                <w:szCs w:val="16"/>
              </w:rPr>
              <w:t>45.00</w:t>
            </w:r>
          </w:p>
        </w:tc>
      </w:tr>
      <w:tr w:rsidR="00ED1C47" w:rsidRPr="00AB06A6" w:rsidTr="004B2702">
        <w:tc>
          <w:tcPr>
            <w:tcW w:w="1170" w:type="pct"/>
            <w:vAlign w:val="center"/>
          </w:tcPr>
          <w:p w:rsidR="00ED1C47" w:rsidRPr="00AB06A6" w:rsidRDefault="00ED1C47" w:rsidP="004B2702">
            <w:pPr>
              <w:keepNext/>
              <w:suppressAutoHyphens w:val="0"/>
              <w:jc w:val="left"/>
              <w:rPr>
                <w:sz w:val="16"/>
                <w:szCs w:val="16"/>
              </w:rPr>
            </w:pPr>
            <w:r w:rsidRPr="00AB06A6">
              <w:rPr>
                <w:sz w:val="16"/>
                <w:szCs w:val="16"/>
              </w:rPr>
              <w:t>Share of dairy cows in total cattle stock (%)</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59.46</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53.65</w:t>
            </w:r>
          </w:p>
        </w:tc>
        <w:tc>
          <w:tcPr>
            <w:tcW w:w="611"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51.98</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52.45</w:t>
            </w:r>
          </w:p>
        </w:tc>
        <w:tc>
          <w:tcPr>
            <w:tcW w:w="611"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53.73</w:t>
            </w:r>
          </w:p>
        </w:tc>
        <w:tc>
          <w:tcPr>
            <w:tcW w:w="780" w:type="pct"/>
            <w:vAlign w:val="center"/>
          </w:tcPr>
          <w:p w:rsidR="00ED1C47" w:rsidRPr="00AB06A6" w:rsidRDefault="00ED1C47" w:rsidP="004B2702">
            <w:pPr>
              <w:keepNext/>
              <w:suppressAutoHyphens w:val="0"/>
              <w:jc w:val="center"/>
              <w:rPr>
                <w:sz w:val="16"/>
                <w:szCs w:val="16"/>
              </w:rPr>
            </w:pPr>
            <w:r w:rsidRPr="00AB06A6">
              <w:rPr>
                <w:sz w:val="16"/>
                <w:szCs w:val="16"/>
              </w:rPr>
              <w:t>-</w:t>
            </w:r>
          </w:p>
        </w:tc>
      </w:tr>
    </w:tbl>
    <w:p w:rsidR="00ED1C47" w:rsidRPr="008B17ED" w:rsidRDefault="00ED1C47" w:rsidP="00ED1C47">
      <w:pPr>
        <w:pStyle w:val="MSEBodyText"/>
        <w:keepNext/>
        <w:suppressAutoHyphens w:val="0"/>
        <w:spacing w:before="0" w:after="0"/>
        <w:ind w:firstLine="0"/>
        <w:rPr>
          <w:sz w:val="16"/>
          <w:szCs w:val="16"/>
        </w:rPr>
      </w:pPr>
    </w:p>
    <w:p w:rsidR="00ED1C47" w:rsidRPr="00AB06A6" w:rsidRDefault="00ED1C47" w:rsidP="00ED1C47">
      <w:pPr>
        <w:keepNext/>
        <w:suppressAutoHyphens w:val="0"/>
        <w:rPr>
          <w:sz w:val="24"/>
        </w:rPr>
      </w:pPr>
      <w:r w:rsidRPr="00AB06A6">
        <w:rPr>
          <w:sz w:val="24"/>
        </w:rPr>
        <w:t xml:space="preserve">A similar evolution of cattle and dairy cow stock has been noticed in the North Eastern part of Romania in Iasi, </w:t>
      </w:r>
      <w:proofErr w:type="spellStart"/>
      <w:r w:rsidRPr="00AB06A6">
        <w:rPr>
          <w:sz w:val="24"/>
        </w:rPr>
        <w:t>Suceava</w:t>
      </w:r>
      <w:proofErr w:type="spellEnd"/>
      <w:r w:rsidRPr="00AB06A6">
        <w:rPr>
          <w:sz w:val="24"/>
        </w:rPr>
        <w:t xml:space="preserve"> and </w:t>
      </w:r>
      <w:proofErr w:type="spellStart"/>
      <w:r w:rsidRPr="00AB06A6">
        <w:rPr>
          <w:sz w:val="24"/>
        </w:rPr>
        <w:t>Boto</w:t>
      </w:r>
      <w:r>
        <w:rPr>
          <w:sz w:val="24"/>
        </w:rPr>
        <w:t>ş</w:t>
      </w:r>
      <w:r w:rsidRPr="00AB06A6">
        <w:rPr>
          <w:sz w:val="24"/>
        </w:rPr>
        <w:t>ani</w:t>
      </w:r>
      <w:proofErr w:type="spellEnd"/>
      <w:r w:rsidRPr="00AB06A6">
        <w:rPr>
          <w:sz w:val="24"/>
        </w:rPr>
        <w:t xml:space="preserve"> counties. </w:t>
      </w:r>
    </w:p>
    <w:p w:rsidR="00ED1C47" w:rsidRPr="00AB06A6" w:rsidRDefault="00ED1C47" w:rsidP="00ED1C47">
      <w:pPr>
        <w:pStyle w:val="MSEBodyText"/>
        <w:keepNext/>
        <w:suppressAutoHyphens w:val="0"/>
        <w:spacing w:before="0" w:after="0"/>
        <w:ind w:firstLine="0"/>
        <w:rPr>
          <w:sz w:val="24"/>
        </w:rPr>
      </w:pPr>
      <w:r w:rsidRPr="00AB06A6">
        <w:rPr>
          <w:sz w:val="24"/>
        </w:rPr>
        <w:t>The average milk yield has registered a continuously increase from 2,063 kg/cow in the year 1990 to 3,980 kg /cow in the year 2010.  This positive aspect was determined by the reduced number of cows which has allowed a better feeding. Farmers have also selected the best cows based on their own performance and culled the ones registering a lower yield.</w:t>
      </w:r>
    </w:p>
    <w:p w:rsidR="00ED1C47" w:rsidRDefault="00ED1C47" w:rsidP="00ED1C47">
      <w:pPr>
        <w:pStyle w:val="MSEBodyText"/>
        <w:keepNext/>
        <w:suppressAutoHyphens w:val="0"/>
        <w:spacing w:before="0" w:after="0"/>
        <w:ind w:firstLine="0"/>
        <w:rPr>
          <w:sz w:val="24"/>
        </w:rPr>
      </w:pPr>
      <w:r w:rsidRPr="00AB06A6">
        <w:rPr>
          <w:sz w:val="24"/>
        </w:rPr>
        <w:t xml:space="preserve">As a result, in 2010, the average milk yield was 1.92 times higher than in 1990. </w:t>
      </w:r>
    </w:p>
    <w:p w:rsidR="00ED1C47" w:rsidRDefault="00ED1C47" w:rsidP="00ED1C47">
      <w:pPr>
        <w:pStyle w:val="MSEBodyText"/>
        <w:keepNext/>
        <w:suppressAutoHyphens w:val="0"/>
        <w:spacing w:before="0" w:after="0"/>
        <w:ind w:firstLine="0"/>
        <w:rPr>
          <w:sz w:val="24"/>
        </w:rPr>
      </w:pPr>
      <w:r w:rsidRPr="00AB06A6">
        <w:rPr>
          <w:sz w:val="24"/>
        </w:rPr>
        <w:t>In the North Eastern part of Romania, the average milk yield  registered a similar trend increasing from  1,980 kg/cow/lactation in the year 1990  to 3,875 kg/cow/lactation in the year  2010 ( Fig</w:t>
      </w:r>
      <w:r>
        <w:rPr>
          <w:sz w:val="24"/>
        </w:rPr>
        <w:t xml:space="preserve">ure </w:t>
      </w:r>
      <w:r w:rsidRPr="00AB06A6">
        <w:rPr>
          <w:sz w:val="24"/>
        </w:rPr>
        <w:t>1).</w:t>
      </w:r>
    </w:p>
    <w:p w:rsidR="009F135E" w:rsidRDefault="009F135E" w:rsidP="009F135E">
      <w:pPr>
        <w:pStyle w:val="MSEBodyText"/>
        <w:keepNext/>
        <w:suppressAutoHyphens w:val="0"/>
        <w:spacing w:before="0" w:after="0"/>
        <w:ind w:firstLine="0"/>
        <w:rPr>
          <w:sz w:val="24"/>
        </w:rPr>
      </w:pPr>
      <w:r w:rsidRPr="00AB06A6">
        <w:rPr>
          <w:sz w:val="24"/>
        </w:rPr>
        <w:t xml:space="preserve">Milk Production has been 66,016 thousand hl in the year 1990, but in the coming 5 years it </w:t>
      </w:r>
      <w:r w:rsidRPr="00AB06A6">
        <w:rPr>
          <w:sz w:val="24"/>
        </w:rPr>
        <w:lastRenderedPageBreak/>
        <w:t>has deeply decreased due to the lower number of dairy cows.</w:t>
      </w:r>
    </w:p>
    <w:p w:rsidR="009F135E" w:rsidRPr="00AB06A6" w:rsidRDefault="009F135E" w:rsidP="009F135E">
      <w:pPr>
        <w:pStyle w:val="MSEBodyText"/>
        <w:keepNext/>
        <w:suppressAutoHyphens w:val="0"/>
        <w:spacing w:before="0" w:after="0"/>
        <w:ind w:firstLine="0"/>
        <w:rPr>
          <w:sz w:val="24"/>
        </w:rPr>
      </w:pPr>
    </w:p>
    <w:p w:rsidR="00ED1C47" w:rsidRDefault="00ED1C47" w:rsidP="00ED1C47">
      <w:pPr>
        <w:keepNext/>
        <w:suppressAutoHyphens w:val="0"/>
        <w:jc w:val="center"/>
        <w:rPr>
          <w:sz w:val="24"/>
        </w:rPr>
      </w:pPr>
      <w:r>
        <w:rPr>
          <w:noProof/>
          <w:sz w:val="24"/>
          <w:lang w:val="en-US" w:eastAsia="zh-CN"/>
        </w:rPr>
        <w:drawing>
          <wp:inline distT="0" distB="0" distL="0" distR="0" wp14:anchorId="66D758C4" wp14:editId="6E755318">
            <wp:extent cx="2839720" cy="1498600"/>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1C47" w:rsidRPr="00AB06A6" w:rsidRDefault="00ED1C47" w:rsidP="00ED1C47">
      <w:pPr>
        <w:keepNext/>
        <w:suppressAutoHyphens w:val="0"/>
        <w:spacing w:before="120"/>
        <w:jc w:val="center"/>
        <w:rPr>
          <w:sz w:val="24"/>
        </w:rPr>
      </w:pPr>
      <w:proofErr w:type="gramStart"/>
      <w:r w:rsidRPr="00AB06A6">
        <w:rPr>
          <w:sz w:val="20"/>
          <w:szCs w:val="20"/>
        </w:rPr>
        <w:t>Fig</w:t>
      </w:r>
      <w:r>
        <w:rPr>
          <w:sz w:val="20"/>
          <w:szCs w:val="20"/>
        </w:rPr>
        <w:t xml:space="preserve">ure </w:t>
      </w:r>
      <w:r w:rsidRPr="00AB06A6">
        <w:rPr>
          <w:sz w:val="20"/>
          <w:szCs w:val="20"/>
        </w:rPr>
        <w:t>1.</w:t>
      </w:r>
      <w:proofErr w:type="gramEnd"/>
      <w:r>
        <w:rPr>
          <w:sz w:val="20"/>
          <w:szCs w:val="20"/>
        </w:rPr>
        <w:t xml:space="preserve"> </w:t>
      </w:r>
      <w:r w:rsidRPr="00AB06A6">
        <w:rPr>
          <w:sz w:val="20"/>
          <w:szCs w:val="20"/>
        </w:rPr>
        <w:t>Evolution of Average Milk Yield</w:t>
      </w:r>
    </w:p>
    <w:p w:rsidR="00ED1C47" w:rsidRPr="00AB06A6" w:rsidRDefault="00ED1C47" w:rsidP="00ED1C47">
      <w:pPr>
        <w:pStyle w:val="MSEBodyText"/>
        <w:keepNext/>
        <w:suppressAutoHyphens w:val="0"/>
        <w:spacing w:before="0" w:after="0"/>
        <w:ind w:firstLine="0"/>
        <w:rPr>
          <w:sz w:val="24"/>
        </w:rPr>
      </w:pPr>
    </w:p>
    <w:p w:rsidR="001405CE" w:rsidRPr="00AB06A6" w:rsidRDefault="001405CE" w:rsidP="001405CE">
      <w:pPr>
        <w:pStyle w:val="MSEBodyText"/>
        <w:keepNext/>
        <w:suppressAutoHyphens w:val="0"/>
        <w:spacing w:before="0" w:after="0"/>
        <w:ind w:firstLine="0"/>
        <w:rPr>
          <w:sz w:val="24"/>
        </w:rPr>
      </w:pPr>
      <w:r w:rsidRPr="00AB06A6">
        <w:rPr>
          <w:sz w:val="24"/>
        </w:rPr>
        <w:t>In the year 1995, milk production was 48,400 thousand hl, by 26.69 % less than in 1990.</w:t>
      </w:r>
    </w:p>
    <w:p w:rsidR="00ED1C47" w:rsidRPr="00AB06A6" w:rsidRDefault="00ED1C47" w:rsidP="00ED1C47">
      <w:pPr>
        <w:pStyle w:val="MSEBodyText"/>
        <w:keepNext/>
        <w:suppressAutoHyphens w:val="0"/>
        <w:spacing w:before="0" w:after="0"/>
        <w:ind w:firstLine="0"/>
        <w:rPr>
          <w:sz w:val="24"/>
        </w:rPr>
      </w:pPr>
      <w:r w:rsidRPr="00AB06A6">
        <w:rPr>
          <w:sz w:val="24"/>
        </w:rPr>
        <w:t>Starting from the year 1995, milk production has recorded a continuous increase, so that in 2010 it reached  57,312 thousand hl, being by 13.19 % less than in the year 1990 (Table 2).</w:t>
      </w:r>
    </w:p>
    <w:p w:rsidR="00ED1C47" w:rsidRPr="00AB06A6" w:rsidRDefault="00ED1C47" w:rsidP="00ED1C47">
      <w:pPr>
        <w:pStyle w:val="MSEBodyText"/>
        <w:keepNext/>
        <w:suppressAutoHyphens w:val="0"/>
        <w:spacing w:before="0" w:after="0"/>
        <w:ind w:firstLine="0"/>
        <w:rPr>
          <w:sz w:val="24"/>
        </w:rPr>
      </w:pPr>
    </w:p>
    <w:p w:rsidR="00ED1C47" w:rsidRPr="00AB06A6" w:rsidRDefault="00ED1C47" w:rsidP="00ED1C47">
      <w:pPr>
        <w:keepNext/>
        <w:suppressAutoHyphens w:val="0"/>
        <w:spacing w:after="120"/>
        <w:jc w:val="center"/>
        <w:rPr>
          <w:sz w:val="20"/>
          <w:szCs w:val="20"/>
        </w:rPr>
      </w:pPr>
      <w:proofErr w:type="gramStart"/>
      <w:r w:rsidRPr="00AB06A6">
        <w:rPr>
          <w:sz w:val="20"/>
          <w:szCs w:val="20"/>
        </w:rPr>
        <w:t>Table 2.</w:t>
      </w:r>
      <w:proofErr w:type="gramEnd"/>
      <w:r>
        <w:rPr>
          <w:sz w:val="20"/>
          <w:szCs w:val="20"/>
        </w:rPr>
        <w:t xml:space="preserve"> </w:t>
      </w:r>
      <w:r w:rsidRPr="00AB06A6">
        <w:rPr>
          <w:sz w:val="20"/>
          <w:szCs w:val="20"/>
        </w:rPr>
        <w:t>Evolution of Milk Production (kg/year)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67"/>
        <w:gridCol w:w="567"/>
        <w:gridCol w:w="567"/>
        <w:gridCol w:w="567"/>
        <w:gridCol w:w="567"/>
        <w:gridCol w:w="567"/>
      </w:tblGrid>
      <w:tr w:rsidR="00ED1C47" w:rsidRPr="00E41718" w:rsidTr="004B2702">
        <w:tc>
          <w:tcPr>
            <w:tcW w:w="1134" w:type="dxa"/>
            <w:vAlign w:val="center"/>
          </w:tcPr>
          <w:p w:rsidR="00ED1C47" w:rsidRPr="00E41718" w:rsidRDefault="00ED1C47" w:rsidP="004B2702">
            <w:pPr>
              <w:keepNext/>
              <w:suppressAutoHyphens w:val="0"/>
              <w:jc w:val="center"/>
              <w:rPr>
                <w:sz w:val="16"/>
                <w:szCs w:val="16"/>
              </w:rPr>
            </w:pPr>
            <w:r w:rsidRPr="00E41718">
              <w:rPr>
                <w:sz w:val="16"/>
                <w:szCs w:val="16"/>
              </w:rPr>
              <w:t>Specification</w:t>
            </w:r>
          </w:p>
        </w:tc>
        <w:tc>
          <w:tcPr>
            <w:tcW w:w="567" w:type="dxa"/>
            <w:vAlign w:val="center"/>
          </w:tcPr>
          <w:p w:rsidR="00ED1C47" w:rsidRPr="00E41718" w:rsidRDefault="00ED1C47" w:rsidP="004B2702">
            <w:pPr>
              <w:keepNext/>
              <w:suppressAutoHyphens w:val="0"/>
              <w:jc w:val="center"/>
              <w:rPr>
                <w:sz w:val="16"/>
                <w:szCs w:val="16"/>
              </w:rPr>
            </w:pPr>
            <w:r w:rsidRPr="00E41718">
              <w:rPr>
                <w:sz w:val="16"/>
                <w:szCs w:val="16"/>
              </w:rPr>
              <w:t>1990</w:t>
            </w:r>
          </w:p>
        </w:tc>
        <w:tc>
          <w:tcPr>
            <w:tcW w:w="567" w:type="dxa"/>
            <w:vAlign w:val="center"/>
          </w:tcPr>
          <w:p w:rsidR="00ED1C47" w:rsidRPr="00E41718" w:rsidRDefault="00ED1C47" w:rsidP="004B2702">
            <w:pPr>
              <w:keepNext/>
              <w:suppressAutoHyphens w:val="0"/>
              <w:jc w:val="center"/>
              <w:rPr>
                <w:sz w:val="16"/>
                <w:szCs w:val="16"/>
              </w:rPr>
            </w:pPr>
            <w:r w:rsidRPr="00E41718">
              <w:rPr>
                <w:sz w:val="16"/>
                <w:szCs w:val="16"/>
              </w:rPr>
              <w:t>1995</w:t>
            </w:r>
          </w:p>
        </w:tc>
        <w:tc>
          <w:tcPr>
            <w:tcW w:w="567" w:type="dxa"/>
            <w:vAlign w:val="center"/>
          </w:tcPr>
          <w:p w:rsidR="00ED1C47" w:rsidRPr="00E41718" w:rsidRDefault="00ED1C47" w:rsidP="004B2702">
            <w:pPr>
              <w:keepNext/>
              <w:suppressAutoHyphens w:val="0"/>
              <w:jc w:val="center"/>
              <w:rPr>
                <w:sz w:val="16"/>
                <w:szCs w:val="16"/>
              </w:rPr>
            </w:pPr>
            <w:r w:rsidRPr="00E41718">
              <w:rPr>
                <w:sz w:val="16"/>
                <w:szCs w:val="16"/>
              </w:rPr>
              <w:t>2000</w:t>
            </w:r>
          </w:p>
        </w:tc>
        <w:tc>
          <w:tcPr>
            <w:tcW w:w="567" w:type="dxa"/>
            <w:vAlign w:val="center"/>
          </w:tcPr>
          <w:p w:rsidR="00ED1C47" w:rsidRPr="00E41718" w:rsidRDefault="00ED1C47" w:rsidP="004B2702">
            <w:pPr>
              <w:keepNext/>
              <w:suppressAutoHyphens w:val="0"/>
              <w:jc w:val="center"/>
              <w:rPr>
                <w:sz w:val="16"/>
                <w:szCs w:val="16"/>
              </w:rPr>
            </w:pPr>
            <w:r w:rsidRPr="00E41718">
              <w:rPr>
                <w:sz w:val="16"/>
                <w:szCs w:val="16"/>
              </w:rPr>
              <w:t>2005</w:t>
            </w:r>
          </w:p>
        </w:tc>
        <w:tc>
          <w:tcPr>
            <w:tcW w:w="567" w:type="dxa"/>
            <w:vAlign w:val="center"/>
          </w:tcPr>
          <w:p w:rsidR="00ED1C47" w:rsidRPr="00E41718" w:rsidRDefault="00ED1C47" w:rsidP="004B2702">
            <w:pPr>
              <w:keepNext/>
              <w:suppressAutoHyphens w:val="0"/>
              <w:jc w:val="center"/>
              <w:rPr>
                <w:sz w:val="16"/>
                <w:szCs w:val="16"/>
              </w:rPr>
            </w:pPr>
            <w:r w:rsidRPr="00E41718">
              <w:rPr>
                <w:sz w:val="16"/>
                <w:szCs w:val="16"/>
              </w:rPr>
              <w:t>2010</w:t>
            </w:r>
          </w:p>
        </w:tc>
        <w:tc>
          <w:tcPr>
            <w:tcW w:w="567" w:type="dxa"/>
            <w:tcMar>
              <w:left w:w="57" w:type="dxa"/>
              <w:right w:w="57" w:type="dxa"/>
            </w:tcMar>
            <w:vAlign w:val="center"/>
          </w:tcPr>
          <w:p w:rsidR="00ED1C47" w:rsidRPr="00E41718" w:rsidRDefault="00ED1C47" w:rsidP="004B2702">
            <w:pPr>
              <w:keepNext/>
              <w:suppressAutoHyphens w:val="0"/>
              <w:jc w:val="center"/>
              <w:rPr>
                <w:sz w:val="16"/>
                <w:szCs w:val="16"/>
              </w:rPr>
            </w:pPr>
            <w:r w:rsidRPr="00E41718">
              <w:rPr>
                <w:sz w:val="16"/>
                <w:szCs w:val="16"/>
              </w:rPr>
              <w:t>2010/</w:t>
            </w:r>
          </w:p>
          <w:p w:rsidR="00ED1C47" w:rsidRPr="00E41718" w:rsidRDefault="00ED1C47" w:rsidP="004B2702">
            <w:pPr>
              <w:keepNext/>
              <w:suppressAutoHyphens w:val="0"/>
              <w:jc w:val="center"/>
              <w:rPr>
                <w:sz w:val="16"/>
                <w:szCs w:val="16"/>
              </w:rPr>
            </w:pPr>
            <w:r w:rsidRPr="00E41718">
              <w:rPr>
                <w:sz w:val="16"/>
                <w:szCs w:val="16"/>
              </w:rPr>
              <w:t>1990</w:t>
            </w:r>
          </w:p>
          <w:p w:rsidR="00ED1C47" w:rsidRPr="00E41718" w:rsidRDefault="00ED1C47" w:rsidP="004B2702">
            <w:pPr>
              <w:keepNext/>
              <w:suppressAutoHyphens w:val="0"/>
              <w:jc w:val="center"/>
              <w:rPr>
                <w:sz w:val="16"/>
                <w:szCs w:val="16"/>
              </w:rPr>
            </w:pPr>
            <w:r w:rsidRPr="00E41718">
              <w:rPr>
                <w:sz w:val="16"/>
                <w:szCs w:val="16"/>
              </w:rPr>
              <w:t>(%)</w:t>
            </w:r>
          </w:p>
        </w:tc>
      </w:tr>
      <w:tr w:rsidR="00ED1C47" w:rsidRPr="00AB06A6" w:rsidTr="004B2702">
        <w:tc>
          <w:tcPr>
            <w:tcW w:w="1134" w:type="dxa"/>
            <w:vAlign w:val="center"/>
          </w:tcPr>
          <w:p w:rsidR="00ED1C47" w:rsidRPr="00AB06A6" w:rsidRDefault="00ED1C47" w:rsidP="004B2702">
            <w:pPr>
              <w:keepNext/>
              <w:suppressAutoHyphens w:val="0"/>
              <w:jc w:val="left"/>
              <w:rPr>
                <w:sz w:val="16"/>
                <w:szCs w:val="16"/>
              </w:rPr>
            </w:pPr>
            <w:r w:rsidRPr="00AB06A6">
              <w:rPr>
                <w:sz w:val="16"/>
                <w:szCs w:val="16"/>
              </w:rPr>
              <w:t>Milk Production</w:t>
            </w:r>
          </w:p>
        </w:tc>
        <w:tc>
          <w:tcPr>
            <w:tcW w:w="567" w:type="dxa"/>
            <w:vAlign w:val="center"/>
          </w:tcPr>
          <w:p w:rsidR="00ED1C47" w:rsidRPr="00AB06A6" w:rsidRDefault="00ED1C47" w:rsidP="004B2702">
            <w:pPr>
              <w:keepNext/>
              <w:suppressAutoHyphens w:val="0"/>
              <w:jc w:val="center"/>
              <w:rPr>
                <w:sz w:val="12"/>
                <w:szCs w:val="12"/>
              </w:rPr>
            </w:pPr>
            <w:r w:rsidRPr="00AB06A6">
              <w:rPr>
                <w:sz w:val="12"/>
                <w:szCs w:val="12"/>
              </w:rPr>
              <w:t>66,016</w:t>
            </w:r>
          </w:p>
        </w:tc>
        <w:tc>
          <w:tcPr>
            <w:tcW w:w="567" w:type="dxa"/>
            <w:vAlign w:val="center"/>
          </w:tcPr>
          <w:p w:rsidR="00ED1C47" w:rsidRPr="00AB06A6" w:rsidRDefault="00ED1C47" w:rsidP="004B2702">
            <w:pPr>
              <w:keepNext/>
              <w:suppressAutoHyphens w:val="0"/>
              <w:jc w:val="center"/>
              <w:rPr>
                <w:sz w:val="12"/>
                <w:szCs w:val="12"/>
              </w:rPr>
            </w:pPr>
            <w:r w:rsidRPr="00AB06A6">
              <w:rPr>
                <w:sz w:val="12"/>
                <w:szCs w:val="12"/>
              </w:rPr>
              <w:t>48,400</w:t>
            </w:r>
          </w:p>
        </w:tc>
        <w:tc>
          <w:tcPr>
            <w:tcW w:w="567" w:type="dxa"/>
            <w:vAlign w:val="center"/>
          </w:tcPr>
          <w:p w:rsidR="00ED1C47" w:rsidRPr="00AB06A6" w:rsidRDefault="00ED1C47" w:rsidP="004B2702">
            <w:pPr>
              <w:keepNext/>
              <w:suppressAutoHyphens w:val="0"/>
              <w:jc w:val="center"/>
              <w:rPr>
                <w:sz w:val="12"/>
                <w:szCs w:val="12"/>
              </w:rPr>
            </w:pPr>
            <w:r w:rsidRPr="00AB06A6">
              <w:rPr>
                <w:sz w:val="12"/>
                <w:szCs w:val="12"/>
              </w:rPr>
              <w:t>49,044</w:t>
            </w:r>
          </w:p>
        </w:tc>
        <w:tc>
          <w:tcPr>
            <w:tcW w:w="567" w:type="dxa"/>
            <w:vAlign w:val="center"/>
          </w:tcPr>
          <w:p w:rsidR="00ED1C47" w:rsidRPr="00AB06A6" w:rsidRDefault="00ED1C47" w:rsidP="004B2702">
            <w:pPr>
              <w:keepNext/>
              <w:suppressAutoHyphens w:val="0"/>
              <w:jc w:val="center"/>
              <w:rPr>
                <w:sz w:val="12"/>
                <w:szCs w:val="12"/>
              </w:rPr>
            </w:pPr>
            <w:r w:rsidRPr="00AB06A6">
              <w:rPr>
                <w:sz w:val="12"/>
                <w:szCs w:val="12"/>
              </w:rPr>
              <w:t>51,840</w:t>
            </w:r>
          </w:p>
        </w:tc>
        <w:tc>
          <w:tcPr>
            <w:tcW w:w="567" w:type="dxa"/>
            <w:vAlign w:val="center"/>
          </w:tcPr>
          <w:p w:rsidR="00ED1C47" w:rsidRPr="00AB06A6" w:rsidRDefault="00ED1C47" w:rsidP="004B2702">
            <w:pPr>
              <w:keepNext/>
              <w:suppressAutoHyphens w:val="0"/>
              <w:jc w:val="center"/>
              <w:rPr>
                <w:sz w:val="12"/>
                <w:szCs w:val="12"/>
              </w:rPr>
            </w:pPr>
            <w:r w:rsidRPr="00AB06A6">
              <w:rPr>
                <w:sz w:val="12"/>
                <w:szCs w:val="12"/>
              </w:rPr>
              <w:t>57,312</w:t>
            </w:r>
          </w:p>
        </w:tc>
        <w:tc>
          <w:tcPr>
            <w:tcW w:w="567" w:type="dxa"/>
            <w:vAlign w:val="center"/>
          </w:tcPr>
          <w:p w:rsidR="00ED1C47" w:rsidRPr="00AB06A6" w:rsidRDefault="00ED1C47" w:rsidP="004B2702">
            <w:pPr>
              <w:keepNext/>
              <w:suppressAutoHyphens w:val="0"/>
              <w:jc w:val="center"/>
              <w:rPr>
                <w:sz w:val="12"/>
                <w:szCs w:val="12"/>
              </w:rPr>
            </w:pPr>
            <w:r w:rsidRPr="00AB06A6">
              <w:rPr>
                <w:sz w:val="12"/>
                <w:szCs w:val="12"/>
              </w:rPr>
              <w:t>86.81</w:t>
            </w:r>
          </w:p>
        </w:tc>
      </w:tr>
    </w:tbl>
    <w:p w:rsidR="00ED1C47" w:rsidRPr="00AB06A6" w:rsidRDefault="00ED1C47" w:rsidP="00ED1C47">
      <w:pPr>
        <w:pStyle w:val="MSEBodyText"/>
        <w:keepNext/>
        <w:suppressAutoHyphens w:val="0"/>
        <w:spacing w:before="0" w:after="0"/>
        <w:ind w:firstLine="0"/>
        <w:rPr>
          <w:sz w:val="24"/>
        </w:rPr>
      </w:pPr>
    </w:p>
    <w:p w:rsidR="00ED1C47" w:rsidRPr="00AB06A6" w:rsidRDefault="00ED1C47" w:rsidP="00ED1C47">
      <w:pPr>
        <w:pStyle w:val="MSEBodyText"/>
        <w:keepNext/>
        <w:suppressAutoHyphens w:val="0"/>
        <w:spacing w:before="0" w:after="0"/>
        <w:ind w:firstLine="0"/>
        <w:rPr>
          <w:sz w:val="24"/>
        </w:rPr>
      </w:pPr>
      <w:r w:rsidRPr="00AB06A6">
        <w:rPr>
          <w:sz w:val="24"/>
        </w:rPr>
        <w:t>In the North Eastern part of Romania, dairy farmers give an important contribution to milk production in the country because of the high number of cows grown in this area, their production potential and pastures and meadows availability.</w:t>
      </w:r>
    </w:p>
    <w:p w:rsidR="00ED1C47" w:rsidRDefault="00ED1C47" w:rsidP="00ED1C47">
      <w:pPr>
        <w:pStyle w:val="MSEBodyText"/>
        <w:keepNext/>
        <w:suppressAutoHyphens w:val="0"/>
        <w:spacing w:before="0" w:after="0"/>
        <w:ind w:firstLine="0"/>
        <w:rPr>
          <w:sz w:val="24"/>
        </w:rPr>
      </w:pPr>
      <w:r w:rsidRPr="00AB06A6">
        <w:rPr>
          <w:sz w:val="24"/>
        </w:rPr>
        <w:t>However, milk collection and marketing are the major problems farmers were facing with during the last 15 years. Milk market is unbalanced due to the inappropriate milk offer/demand ratio.</w:t>
      </w:r>
    </w:p>
    <w:p w:rsidR="001405CE" w:rsidRPr="00AB06A6" w:rsidRDefault="001405CE" w:rsidP="00ED1C47">
      <w:pPr>
        <w:pStyle w:val="MSEBodyText"/>
        <w:keepNext/>
        <w:suppressAutoHyphens w:val="0"/>
        <w:spacing w:before="0" w:after="0"/>
        <w:ind w:firstLine="0"/>
        <w:rPr>
          <w:sz w:val="24"/>
        </w:rPr>
      </w:pPr>
      <w:r w:rsidRPr="001405CE">
        <w:rPr>
          <w:sz w:val="24"/>
        </w:rPr>
        <w:t>The low milk offer has obliged Romania to import milk for assuring raw material for milk processing industry.</w:t>
      </w:r>
    </w:p>
    <w:p w:rsidR="00ED1C47" w:rsidRPr="00AB06A6" w:rsidRDefault="00ED1C47" w:rsidP="00ED1C47">
      <w:pPr>
        <w:pStyle w:val="MSEBodyText"/>
        <w:keepNext/>
        <w:suppressAutoHyphens w:val="0"/>
        <w:spacing w:before="0" w:after="0"/>
        <w:ind w:firstLine="0"/>
        <w:rPr>
          <w:sz w:val="24"/>
        </w:rPr>
      </w:pPr>
      <w:r w:rsidRPr="00AB06A6">
        <w:rPr>
          <w:sz w:val="24"/>
        </w:rPr>
        <w:t>Milk processors are complaining of milk quality because the small subsistence farms have no milking machines and milk tanks and do not respect milk hygiene rules</w:t>
      </w:r>
      <w:r w:rsidR="00691FB7">
        <w:rPr>
          <w:sz w:val="24"/>
        </w:rPr>
        <w:t xml:space="preserve"> (Table 3)</w:t>
      </w:r>
      <w:r w:rsidRPr="00AB06A6">
        <w:rPr>
          <w:sz w:val="24"/>
        </w:rPr>
        <w:t>. About 92% of dairy farms are represented by small farms raising 1-2 cows.  The dispersion of the farms in the territory creates difficulties to milk processors in collecting milk increasing milk transportation cost.</w:t>
      </w:r>
    </w:p>
    <w:p w:rsidR="000A270F" w:rsidRPr="0055231F" w:rsidRDefault="001405CE">
      <w:pPr>
        <w:rPr>
          <w:sz w:val="24"/>
        </w:rPr>
      </w:pPr>
      <w:r w:rsidRPr="0055231F">
        <w:rPr>
          <w:sz w:val="24"/>
        </w:rPr>
        <w:t>Romania’s entry into the EU has imposed the common market milk quality standards.</w:t>
      </w:r>
    </w:p>
    <w:p w:rsidR="00ED7876" w:rsidRDefault="00ED7876">
      <w:pPr>
        <w:sectPr w:rsidR="00ED7876" w:rsidSect="008B17ED">
          <w:headerReference w:type="default" r:id="rId11"/>
          <w:type w:val="continuous"/>
          <w:pgSz w:w="11906" w:h="16838" w:code="9"/>
          <w:pgMar w:top="1134" w:right="1134" w:bottom="1134" w:left="1134" w:header="567" w:footer="851" w:gutter="0"/>
          <w:cols w:num="2" w:space="425"/>
          <w:titlePg/>
          <w:docGrid w:linePitch="360"/>
        </w:sectPr>
      </w:pPr>
    </w:p>
    <w:p w:rsidR="001405CE" w:rsidRPr="00ED7876" w:rsidRDefault="00ED7876" w:rsidP="00ED7876">
      <w:pPr>
        <w:spacing w:after="120"/>
        <w:jc w:val="center"/>
        <w:rPr>
          <w:sz w:val="20"/>
          <w:szCs w:val="20"/>
        </w:rPr>
      </w:pPr>
      <w:proofErr w:type="gramStart"/>
      <w:r w:rsidRPr="00AB06A6">
        <w:rPr>
          <w:sz w:val="20"/>
          <w:szCs w:val="20"/>
        </w:rPr>
        <w:lastRenderedPageBreak/>
        <w:t xml:space="preserve">Table </w:t>
      </w:r>
      <w:r>
        <w:rPr>
          <w:sz w:val="20"/>
          <w:szCs w:val="20"/>
        </w:rPr>
        <w:t>3</w:t>
      </w:r>
      <w:r w:rsidRPr="00BA43B3">
        <w:rPr>
          <w:sz w:val="20"/>
          <w:szCs w:val="20"/>
        </w:rPr>
        <w:t>.</w:t>
      </w:r>
      <w:proofErr w:type="gramEnd"/>
      <w:r w:rsidRPr="00FC26D4">
        <w:rPr>
          <w:sz w:val="20"/>
          <w:szCs w:val="20"/>
        </w:rPr>
        <w:t xml:space="preserve"> </w:t>
      </w:r>
      <w:proofErr w:type="spellStart"/>
      <w:r w:rsidRPr="00FC26D4">
        <w:rPr>
          <w:sz w:val="20"/>
          <w:szCs w:val="20"/>
        </w:rPr>
        <w:t>Mycotoxin</w:t>
      </w:r>
      <w:proofErr w:type="spellEnd"/>
      <w:r w:rsidRPr="00FC26D4">
        <w:rPr>
          <w:sz w:val="20"/>
          <w:szCs w:val="20"/>
        </w:rPr>
        <w:t xml:space="preserve"> concentrations in experimental diets (mg/kg)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1703"/>
        <w:gridCol w:w="2138"/>
        <w:gridCol w:w="2929"/>
      </w:tblGrid>
      <w:tr w:rsidR="00ED7876" w:rsidRPr="00E41718" w:rsidTr="00E31B59">
        <w:tc>
          <w:tcPr>
            <w:tcW w:w="1565" w:type="pct"/>
            <w:tcBorders>
              <w:left w:val="nil"/>
              <w:bottom w:val="single" w:sz="4" w:space="0" w:color="auto"/>
              <w:right w:val="nil"/>
            </w:tcBorders>
            <w:shd w:val="clear" w:color="auto" w:fill="auto"/>
          </w:tcPr>
          <w:p w:rsidR="00ED7876" w:rsidRPr="00E41718" w:rsidRDefault="00ED7876" w:rsidP="004B2702">
            <w:pPr>
              <w:autoSpaceDE w:val="0"/>
              <w:autoSpaceDN w:val="0"/>
              <w:adjustRightInd w:val="0"/>
              <w:jc w:val="center"/>
              <w:rPr>
                <w:sz w:val="20"/>
                <w:szCs w:val="20"/>
              </w:rPr>
            </w:pPr>
            <w:r w:rsidRPr="00E41718">
              <w:rPr>
                <w:sz w:val="20"/>
                <w:szCs w:val="20"/>
              </w:rPr>
              <w:t>Mycotoxin</w:t>
            </w:r>
            <w:r w:rsidRPr="00E41718">
              <w:rPr>
                <w:sz w:val="20"/>
                <w:szCs w:val="20"/>
                <w:vertAlign w:val="superscript"/>
              </w:rPr>
              <w:t>1</w:t>
            </w:r>
          </w:p>
        </w:tc>
        <w:tc>
          <w:tcPr>
            <w:tcW w:w="864" w:type="pct"/>
            <w:tcBorders>
              <w:left w:val="nil"/>
              <w:bottom w:val="single" w:sz="4" w:space="0" w:color="auto"/>
              <w:right w:val="nil"/>
            </w:tcBorders>
            <w:shd w:val="clear" w:color="auto" w:fill="auto"/>
          </w:tcPr>
          <w:p w:rsidR="00ED7876" w:rsidRPr="00E41718" w:rsidRDefault="00ED7876" w:rsidP="004B2702">
            <w:pPr>
              <w:autoSpaceDE w:val="0"/>
              <w:autoSpaceDN w:val="0"/>
              <w:adjustRightInd w:val="0"/>
              <w:jc w:val="center"/>
              <w:rPr>
                <w:rFonts w:ascii="Palatino-Bold" w:hAnsi="Palatino-Bold" w:cs="Palatino-Bold"/>
                <w:bCs/>
                <w:sz w:val="16"/>
                <w:szCs w:val="16"/>
              </w:rPr>
            </w:pPr>
            <w:r w:rsidRPr="00E41718">
              <w:rPr>
                <w:sz w:val="20"/>
                <w:szCs w:val="20"/>
              </w:rPr>
              <w:t>Control</w:t>
            </w:r>
          </w:p>
        </w:tc>
        <w:tc>
          <w:tcPr>
            <w:tcW w:w="1085" w:type="pct"/>
            <w:tcBorders>
              <w:left w:val="nil"/>
              <w:bottom w:val="single" w:sz="4" w:space="0" w:color="auto"/>
              <w:right w:val="nil"/>
            </w:tcBorders>
            <w:shd w:val="clear" w:color="auto" w:fill="auto"/>
          </w:tcPr>
          <w:p w:rsidR="00ED7876" w:rsidRPr="00E41718" w:rsidRDefault="00ED7876" w:rsidP="004B2702">
            <w:pPr>
              <w:autoSpaceDE w:val="0"/>
              <w:autoSpaceDN w:val="0"/>
              <w:adjustRightInd w:val="0"/>
              <w:jc w:val="center"/>
              <w:rPr>
                <w:sz w:val="20"/>
                <w:szCs w:val="20"/>
              </w:rPr>
            </w:pPr>
            <w:r w:rsidRPr="00E41718">
              <w:rPr>
                <w:sz w:val="20"/>
                <w:szCs w:val="20"/>
              </w:rPr>
              <w:t>Contaminated grains</w:t>
            </w:r>
          </w:p>
        </w:tc>
        <w:tc>
          <w:tcPr>
            <w:tcW w:w="1486" w:type="pct"/>
            <w:tcBorders>
              <w:left w:val="nil"/>
              <w:bottom w:val="single" w:sz="4" w:space="0" w:color="auto"/>
              <w:right w:val="nil"/>
            </w:tcBorders>
            <w:shd w:val="clear" w:color="auto" w:fill="auto"/>
          </w:tcPr>
          <w:p w:rsidR="00ED7876" w:rsidRPr="00E41718" w:rsidRDefault="00ED7876" w:rsidP="004B2702">
            <w:pPr>
              <w:autoSpaceDE w:val="0"/>
              <w:autoSpaceDN w:val="0"/>
              <w:adjustRightInd w:val="0"/>
              <w:jc w:val="center"/>
              <w:rPr>
                <w:rFonts w:ascii="Palatino-Bold" w:hAnsi="Palatino-Bold" w:cs="Palatino-Bold"/>
                <w:bCs/>
                <w:sz w:val="16"/>
                <w:szCs w:val="16"/>
              </w:rPr>
            </w:pPr>
            <w:r w:rsidRPr="00E41718">
              <w:rPr>
                <w:sz w:val="20"/>
                <w:szCs w:val="20"/>
              </w:rPr>
              <w:t>Contaminated grains + GMA</w:t>
            </w:r>
            <w:r w:rsidRPr="00E41718">
              <w:rPr>
                <w:sz w:val="20"/>
                <w:szCs w:val="20"/>
                <w:vertAlign w:val="superscript"/>
              </w:rPr>
              <w:t>2</w:t>
            </w:r>
          </w:p>
        </w:tc>
      </w:tr>
      <w:tr w:rsidR="00ED7876" w:rsidRPr="008503B3" w:rsidTr="00E31B59">
        <w:tc>
          <w:tcPr>
            <w:tcW w:w="1565" w:type="pct"/>
            <w:tcBorders>
              <w:left w:val="nil"/>
              <w:bottom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Hens</w:t>
            </w:r>
          </w:p>
        </w:tc>
        <w:tc>
          <w:tcPr>
            <w:tcW w:w="864" w:type="pct"/>
            <w:tcBorders>
              <w:left w:val="nil"/>
              <w:bottom w:val="nil"/>
              <w:right w:val="nil"/>
            </w:tcBorders>
            <w:shd w:val="clear" w:color="auto" w:fill="auto"/>
          </w:tcPr>
          <w:p w:rsidR="00ED7876" w:rsidRPr="008503B3" w:rsidRDefault="00ED7876" w:rsidP="004B2702">
            <w:pPr>
              <w:autoSpaceDE w:val="0"/>
              <w:autoSpaceDN w:val="0"/>
              <w:adjustRightInd w:val="0"/>
              <w:rPr>
                <w:b/>
                <w:bCs/>
                <w:sz w:val="20"/>
                <w:szCs w:val="20"/>
              </w:rPr>
            </w:pPr>
          </w:p>
        </w:tc>
        <w:tc>
          <w:tcPr>
            <w:tcW w:w="1085" w:type="pct"/>
            <w:tcBorders>
              <w:left w:val="nil"/>
              <w:bottom w:val="nil"/>
              <w:right w:val="nil"/>
            </w:tcBorders>
            <w:shd w:val="clear" w:color="auto" w:fill="auto"/>
          </w:tcPr>
          <w:p w:rsidR="00ED7876" w:rsidRPr="008503B3" w:rsidRDefault="00ED7876" w:rsidP="004B2702">
            <w:pPr>
              <w:autoSpaceDE w:val="0"/>
              <w:autoSpaceDN w:val="0"/>
              <w:adjustRightInd w:val="0"/>
              <w:rPr>
                <w:bCs/>
                <w:sz w:val="20"/>
                <w:szCs w:val="20"/>
              </w:rPr>
            </w:pPr>
          </w:p>
        </w:tc>
        <w:tc>
          <w:tcPr>
            <w:tcW w:w="1486" w:type="pct"/>
            <w:tcBorders>
              <w:left w:val="nil"/>
              <w:bottom w:val="nil"/>
              <w:right w:val="nil"/>
            </w:tcBorders>
            <w:shd w:val="clear" w:color="auto" w:fill="auto"/>
          </w:tcPr>
          <w:p w:rsidR="00ED7876" w:rsidRPr="008503B3" w:rsidRDefault="00ED7876" w:rsidP="004B2702">
            <w:pPr>
              <w:autoSpaceDE w:val="0"/>
              <w:autoSpaceDN w:val="0"/>
              <w:adjustRightInd w:val="0"/>
              <w:rPr>
                <w:bCs/>
                <w:sz w:val="20"/>
                <w:szCs w:val="20"/>
              </w:rPr>
            </w:pPr>
          </w:p>
        </w:tc>
      </w:tr>
      <w:tr w:rsidR="00ED7876" w:rsidRPr="008503B3" w:rsidTr="00E31B59">
        <w:tc>
          <w:tcPr>
            <w:tcW w:w="1565" w:type="pct"/>
            <w:tcBorders>
              <w:top w:val="nil"/>
              <w:left w:val="nil"/>
              <w:bottom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 xml:space="preserve">    DON 0.2 12.6 13.8</w:t>
            </w:r>
          </w:p>
        </w:tc>
        <w:tc>
          <w:tcPr>
            <w:tcW w:w="864"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0.2</w:t>
            </w:r>
          </w:p>
        </w:tc>
        <w:tc>
          <w:tcPr>
            <w:tcW w:w="1085"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12.6</w:t>
            </w:r>
          </w:p>
        </w:tc>
        <w:tc>
          <w:tcPr>
            <w:tcW w:w="1486"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13.2</w:t>
            </w:r>
          </w:p>
        </w:tc>
      </w:tr>
      <w:tr w:rsidR="00ED7876" w:rsidRPr="008503B3" w:rsidTr="00E31B59">
        <w:tc>
          <w:tcPr>
            <w:tcW w:w="1565" w:type="pct"/>
            <w:tcBorders>
              <w:top w:val="nil"/>
              <w:left w:val="nil"/>
              <w:bottom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 xml:space="preserve">    15-acetyl-DON ND3 1.0 1.2</w:t>
            </w:r>
          </w:p>
        </w:tc>
        <w:tc>
          <w:tcPr>
            <w:tcW w:w="864"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1</w:t>
            </w:r>
          </w:p>
        </w:tc>
        <w:tc>
          <w:tcPr>
            <w:tcW w:w="1486"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01.5</w:t>
            </w:r>
          </w:p>
        </w:tc>
      </w:tr>
      <w:tr w:rsidR="00ED7876" w:rsidRPr="008503B3" w:rsidTr="00E31B59">
        <w:tc>
          <w:tcPr>
            <w:tcW w:w="1565" w:type="pct"/>
            <w:tcBorders>
              <w:top w:val="nil"/>
              <w:left w:val="nil"/>
              <w:bottom w:val="nil"/>
              <w:right w:val="nil"/>
            </w:tcBorders>
            <w:shd w:val="clear" w:color="auto" w:fill="auto"/>
          </w:tcPr>
          <w:p w:rsidR="00ED7876" w:rsidRDefault="00ED7876" w:rsidP="004B2702">
            <w:r w:rsidRPr="008503B3">
              <w:rPr>
                <w:sz w:val="20"/>
                <w:szCs w:val="20"/>
              </w:rPr>
              <w:t xml:space="preserve">    </w:t>
            </w:r>
            <w:proofErr w:type="spellStart"/>
            <w:smartTag w:uri="urn:schemas-microsoft-com:office:smarttags" w:element="place">
              <w:smartTag w:uri="urn:schemas-microsoft-com:office:smarttags" w:element="City">
                <w:r w:rsidRPr="008503B3">
                  <w:rPr>
                    <w:sz w:val="20"/>
                    <w:szCs w:val="20"/>
                  </w:rPr>
                  <w:t>Zearalenone</w:t>
                </w:r>
              </w:smartTag>
              <w:proofErr w:type="spellEnd"/>
              <w:r w:rsidRPr="008503B3">
                <w:rPr>
                  <w:sz w:val="20"/>
                  <w:szCs w:val="20"/>
                </w:rPr>
                <w:t xml:space="preserve"> </w:t>
              </w:r>
              <w:smartTag w:uri="urn:schemas-microsoft-com:office:smarttags" w:element="State">
                <w:r w:rsidRPr="008503B3">
                  <w:rPr>
                    <w:sz w:val="20"/>
                    <w:szCs w:val="20"/>
                  </w:rPr>
                  <w:t>ND</w:t>
                </w:r>
              </w:smartTag>
            </w:smartTag>
            <w:r w:rsidRPr="008503B3">
              <w:rPr>
                <w:sz w:val="20"/>
                <w:szCs w:val="20"/>
              </w:rPr>
              <w:t xml:space="preserve"> 0.6 0.5</w:t>
            </w:r>
          </w:p>
        </w:tc>
        <w:tc>
          <w:tcPr>
            <w:tcW w:w="864"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0.6</w:t>
            </w:r>
          </w:p>
        </w:tc>
        <w:tc>
          <w:tcPr>
            <w:tcW w:w="1486"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0.7</w:t>
            </w:r>
          </w:p>
        </w:tc>
      </w:tr>
      <w:tr w:rsidR="00ED7876" w:rsidRPr="008503B3" w:rsidTr="00E31B59">
        <w:tc>
          <w:tcPr>
            <w:tcW w:w="1565" w:type="pct"/>
            <w:tcBorders>
              <w:top w:val="nil"/>
              <w:left w:val="nil"/>
              <w:bottom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Roosters</w:t>
            </w:r>
          </w:p>
        </w:tc>
        <w:tc>
          <w:tcPr>
            <w:tcW w:w="864"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p>
        </w:tc>
        <w:tc>
          <w:tcPr>
            <w:tcW w:w="1085"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p>
        </w:tc>
        <w:tc>
          <w:tcPr>
            <w:tcW w:w="1486"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p>
        </w:tc>
      </w:tr>
      <w:tr w:rsidR="00ED7876" w:rsidRPr="008503B3" w:rsidTr="00E31B59">
        <w:tc>
          <w:tcPr>
            <w:tcW w:w="1565" w:type="pct"/>
            <w:tcBorders>
              <w:top w:val="nil"/>
              <w:left w:val="nil"/>
              <w:bottom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 xml:space="preserve">    DON 0.9 6.4 9.2</w:t>
            </w:r>
          </w:p>
        </w:tc>
        <w:tc>
          <w:tcPr>
            <w:tcW w:w="864"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0.9</w:t>
            </w:r>
          </w:p>
        </w:tc>
        <w:tc>
          <w:tcPr>
            <w:tcW w:w="1085"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6.4</w:t>
            </w:r>
          </w:p>
        </w:tc>
        <w:tc>
          <w:tcPr>
            <w:tcW w:w="1486"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8.2</w:t>
            </w:r>
          </w:p>
        </w:tc>
      </w:tr>
      <w:tr w:rsidR="00ED7876" w:rsidRPr="008503B3" w:rsidTr="00E31B59">
        <w:tc>
          <w:tcPr>
            <w:tcW w:w="1565" w:type="pct"/>
            <w:tcBorders>
              <w:top w:val="nil"/>
              <w:left w:val="nil"/>
              <w:bottom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 xml:space="preserve">    15-acetyl-DON ND 0.5 0.7</w:t>
            </w:r>
          </w:p>
        </w:tc>
        <w:tc>
          <w:tcPr>
            <w:tcW w:w="864"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0.5</w:t>
            </w:r>
          </w:p>
        </w:tc>
        <w:tc>
          <w:tcPr>
            <w:tcW w:w="1486"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0.7</w:t>
            </w:r>
          </w:p>
        </w:tc>
      </w:tr>
      <w:tr w:rsidR="00ED7876" w:rsidRPr="008503B3" w:rsidTr="00E31B59">
        <w:tc>
          <w:tcPr>
            <w:tcW w:w="1565" w:type="pct"/>
            <w:tcBorders>
              <w:top w:val="nil"/>
              <w:left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 xml:space="preserve">    </w:t>
            </w:r>
            <w:proofErr w:type="spellStart"/>
            <w:smartTag w:uri="urn:schemas-microsoft-com:office:smarttags" w:element="place">
              <w:smartTag w:uri="urn:schemas-microsoft-com:office:smarttags" w:element="City">
                <w:r w:rsidRPr="008503B3">
                  <w:rPr>
                    <w:sz w:val="20"/>
                    <w:szCs w:val="20"/>
                  </w:rPr>
                  <w:t>Zearalenone</w:t>
                </w:r>
              </w:smartTag>
              <w:proofErr w:type="spellEnd"/>
              <w:r w:rsidRPr="008503B3">
                <w:rPr>
                  <w:sz w:val="20"/>
                  <w:szCs w:val="20"/>
                </w:rPr>
                <w:t xml:space="preserve"> </w:t>
              </w:r>
              <w:smartTag w:uri="urn:schemas-microsoft-com:office:smarttags" w:element="State">
                <w:r w:rsidRPr="008503B3">
                  <w:rPr>
                    <w:sz w:val="20"/>
                    <w:szCs w:val="20"/>
                  </w:rPr>
                  <w:t>ND</w:t>
                </w:r>
              </w:smartTag>
            </w:smartTag>
            <w:r w:rsidRPr="008503B3">
              <w:rPr>
                <w:sz w:val="20"/>
                <w:szCs w:val="20"/>
              </w:rPr>
              <w:t xml:space="preserve"> 0.3 0.4</w:t>
            </w:r>
          </w:p>
        </w:tc>
        <w:tc>
          <w:tcPr>
            <w:tcW w:w="864" w:type="pct"/>
            <w:tcBorders>
              <w:top w:val="nil"/>
              <w:left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0.3</w:t>
            </w:r>
          </w:p>
        </w:tc>
        <w:tc>
          <w:tcPr>
            <w:tcW w:w="1486" w:type="pct"/>
            <w:tcBorders>
              <w:top w:val="nil"/>
              <w:left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0.6</w:t>
            </w:r>
          </w:p>
        </w:tc>
      </w:tr>
    </w:tbl>
    <w:p w:rsidR="00ED7876" w:rsidRPr="00FC26D4" w:rsidRDefault="00ED7876" w:rsidP="00ED7876">
      <w:pPr>
        <w:autoSpaceDE w:val="0"/>
        <w:autoSpaceDN w:val="0"/>
        <w:adjustRightInd w:val="0"/>
        <w:rPr>
          <w:sz w:val="20"/>
          <w:szCs w:val="20"/>
        </w:rPr>
      </w:pPr>
      <w:r w:rsidRPr="00D42AE7">
        <w:rPr>
          <w:sz w:val="20"/>
          <w:szCs w:val="20"/>
          <w:vertAlign w:val="superscript"/>
        </w:rPr>
        <w:t>1</w:t>
      </w:r>
      <w:r w:rsidRPr="00FC26D4">
        <w:rPr>
          <w:sz w:val="20"/>
          <w:szCs w:val="20"/>
        </w:rPr>
        <w:t xml:space="preserve">Other </w:t>
      </w:r>
      <w:proofErr w:type="spellStart"/>
      <w:r w:rsidRPr="00FC26D4">
        <w:rPr>
          <w:sz w:val="20"/>
          <w:szCs w:val="20"/>
        </w:rPr>
        <w:t>mycotoxins</w:t>
      </w:r>
      <w:proofErr w:type="spellEnd"/>
      <w:r w:rsidRPr="00FC26D4">
        <w:rPr>
          <w:sz w:val="20"/>
          <w:szCs w:val="20"/>
        </w:rPr>
        <w:t xml:space="preserve">, including T-2 toxin, </w:t>
      </w:r>
      <w:proofErr w:type="spellStart"/>
      <w:r w:rsidRPr="00FC26D4">
        <w:rPr>
          <w:sz w:val="20"/>
          <w:szCs w:val="20"/>
        </w:rPr>
        <w:t>zearalenol</w:t>
      </w:r>
      <w:proofErr w:type="spellEnd"/>
      <w:r w:rsidRPr="00FC26D4">
        <w:rPr>
          <w:sz w:val="20"/>
          <w:szCs w:val="20"/>
        </w:rPr>
        <w:t xml:space="preserve">, </w:t>
      </w:r>
      <w:proofErr w:type="spellStart"/>
      <w:r w:rsidRPr="00FC26D4">
        <w:rPr>
          <w:sz w:val="20"/>
          <w:szCs w:val="20"/>
        </w:rPr>
        <w:t>aflatoxin</w:t>
      </w:r>
      <w:proofErr w:type="spellEnd"/>
      <w:r w:rsidRPr="00FC26D4">
        <w:rPr>
          <w:sz w:val="20"/>
          <w:szCs w:val="20"/>
        </w:rPr>
        <w:t>,</w:t>
      </w:r>
      <w:r>
        <w:rPr>
          <w:sz w:val="20"/>
          <w:szCs w:val="20"/>
        </w:rPr>
        <w:t xml:space="preserve"> </w:t>
      </w:r>
      <w:r w:rsidRPr="00FC26D4">
        <w:rPr>
          <w:sz w:val="20"/>
          <w:szCs w:val="20"/>
        </w:rPr>
        <w:t>were also measured, but they were below the</w:t>
      </w:r>
      <w:r>
        <w:rPr>
          <w:sz w:val="20"/>
          <w:szCs w:val="20"/>
        </w:rPr>
        <w:t xml:space="preserve"> </w:t>
      </w:r>
      <w:r w:rsidRPr="00FC26D4">
        <w:rPr>
          <w:sz w:val="20"/>
          <w:szCs w:val="20"/>
        </w:rPr>
        <w:t xml:space="preserve">limits of detection. DON = </w:t>
      </w:r>
      <w:proofErr w:type="spellStart"/>
      <w:r w:rsidRPr="00FC26D4">
        <w:rPr>
          <w:sz w:val="20"/>
          <w:szCs w:val="20"/>
        </w:rPr>
        <w:t>deoxynivalenol</w:t>
      </w:r>
      <w:proofErr w:type="spellEnd"/>
      <w:r w:rsidRPr="00FC26D4">
        <w:rPr>
          <w:sz w:val="20"/>
          <w:szCs w:val="20"/>
        </w:rPr>
        <w:t>.</w:t>
      </w:r>
    </w:p>
    <w:p w:rsidR="00ED7876" w:rsidRDefault="00ED7876" w:rsidP="00ED7876">
      <w:pPr>
        <w:autoSpaceDE w:val="0"/>
        <w:autoSpaceDN w:val="0"/>
        <w:adjustRightInd w:val="0"/>
        <w:rPr>
          <w:sz w:val="20"/>
          <w:szCs w:val="20"/>
        </w:rPr>
      </w:pPr>
      <w:r w:rsidRPr="00D42AE7">
        <w:rPr>
          <w:sz w:val="20"/>
          <w:szCs w:val="20"/>
          <w:vertAlign w:val="superscript"/>
        </w:rPr>
        <w:t>2</w:t>
      </w:r>
      <w:r w:rsidRPr="00FC26D4">
        <w:rPr>
          <w:sz w:val="20"/>
          <w:szCs w:val="20"/>
        </w:rPr>
        <w:t xml:space="preserve">GMA = polymeric </w:t>
      </w:r>
      <w:proofErr w:type="spellStart"/>
      <w:r w:rsidRPr="00FC26D4">
        <w:rPr>
          <w:sz w:val="20"/>
          <w:szCs w:val="20"/>
        </w:rPr>
        <w:t>glucomannan</w:t>
      </w:r>
      <w:proofErr w:type="spellEnd"/>
      <w:r w:rsidRPr="00FC26D4">
        <w:rPr>
          <w:sz w:val="20"/>
          <w:szCs w:val="20"/>
        </w:rPr>
        <w:t xml:space="preserve"> </w:t>
      </w:r>
      <w:proofErr w:type="spellStart"/>
      <w:r w:rsidRPr="00FC26D4">
        <w:rPr>
          <w:sz w:val="20"/>
          <w:szCs w:val="20"/>
        </w:rPr>
        <w:t>mycotoxin</w:t>
      </w:r>
      <w:proofErr w:type="spellEnd"/>
      <w:r w:rsidRPr="00FC26D4">
        <w:rPr>
          <w:sz w:val="20"/>
          <w:szCs w:val="20"/>
        </w:rPr>
        <w:t xml:space="preserve"> adsorbent.</w:t>
      </w:r>
    </w:p>
    <w:p w:rsidR="00ED7876" w:rsidRDefault="00ED7876" w:rsidP="00ED7876">
      <w:r w:rsidRPr="00D42AE7">
        <w:rPr>
          <w:sz w:val="20"/>
          <w:szCs w:val="20"/>
          <w:vertAlign w:val="superscript"/>
        </w:rPr>
        <w:t>3</w:t>
      </w:r>
      <w:r w:rsidRPr="00FC26D4">
        <w:rPr>
          <w:sz w:val="20"/>
          <w:szCs w:val="20"/>
        </w:rPr>
        <w:t>ND = not detectable.</w:t>
      </w:r>
    </w:p>
    <w:p w:rsidR="00ED7876" w:rsidRPr="00E41718" w:rsidRDefault="00ED7876">
      <w:pPr>
        <w:rPr>
          <w:sz w:val="24"/>
        </w:rPr>
      </w:pPr>
    </w:p>
    <w:p w:rsidR="00ED7876" w:rsidRDefault="00ED7876" w:rsidP="00ED7876">
      <w:pPr>
        <w:jc w:val="center"/>
      </w:pPr>
      <w:r>
        <w:rPr>
          <w:noProof/>
          <w:lang w:val="en-US" w:eastAsia="zh-CN"/>
        </w:rPr>
        <w:drawing>
          <wp:inline distT="0" distB="0" distL="0" distR="0">
            <wp:extent cx="4061765" cy="23876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061765" cy="2387600"/>
                    </a:xfrm>
                    <a:prstGeom prst="rect">
                      <a:avLst/>
                    </a:prstGeom>
                    <a:noFill/>
                    <a:ln w="9525">
                      <a:noFill/>
                      <a:miter lim="800000"/>
                      <a:headEnd/>
                      <a:tailEnd/>
                    </a:ln>
                  </pic:spPr>
                </pic:pic>
              </a:graphicData>
            </a:graphic>
          </wp:inline>
        </w:drawing>
      </w:r>
    </w:p>
    <w:p w:rsidR="00ED7876" w:rsidRPr="00ED7876" w:rsidRDefault="00ED7876" w:rsidP="00ED7876">
      <w:pPr>
        <w:keepNext/>
        <w:suppressAutoHyphens w:val="0"/>
        <w:spacing w:before="120"/>
        <w:jc w:val="center"/>
        <w:rPr>
          <w:sz w:val="20"/>
          <w:szCs w:val="20"/>
        </w:rPr>
      </w:pPr>
      <w:r w:rsidRPr="00ED7876">
        <w:rPr>
          <w:sz w:val="20"/>
          <w:szCs w:val="20"/>
        </w:rPr>
        <w:t>Fig</w:t>
      </w:r>
      <w:r>
        <w:rPr>
          <w:sz w:val="20"/>
          <w:szCs w:val="20"/>
        </w:rPr>
        <w:t>ure</w:t>
      </w:r>
      <w:r w:rsidRPr="00ED7876">
        <w:rPr>
          <w:sz w:val="20"/>
          <w:szCs w:val="20"/>
        </w:rPr>
        <w:t xml:space="preserve"> 2. </w:t>
      </w:r>
      <w:r w:rsidRPr="00BA43B3">
        <w:rPr>
          <w:sz w:val="20"/>
          <w:szCs w:val="20"/>
        </w:rPr>
        <w:t>Concentration of reduced sugars after hydrolysis with enzymatic mixtures</w:t>
      </w:r>
    </w:p>
    <w:p w:rsidR="00ED7876" w:rsidRPr="00E41718" w:rsidRDefault="00ED7876">
      <w:pPr>
        <w:rPr>
          <w:sz w:val="24"/>
        </w:rPr>
      </w:pPr>
    </w:p>
    <w:p w:rsidR="00ED7876" w:rsidRPr="00E41718" w:rsidRDefault="00ED7876">
      <w:pPr>
        <w:rPr>
          <w:sz w:val="24"/>
        </w:rPr>
        <w:sectPr w:rsidR="00ED7876" w:rsidRPr="00E41718" w:rsidSect="00ED7876">
          <w:type w:val="continuous"/>
          <w:pgSz w:w="11906" w:h="16838" w:code="9"/>
          <w:pgMar w:top="1134" w:right="1134" w:bottom="1134" w:left="1134" w:header="851" w:footer="851" w:gutter="0"/>
          <w:cols w:space="708"/>
          <w:docGrid w:linePitch="360"/>
        </w:sectPr>
      </w:pPr>
    </w:p>
    <w:p w:rsidR="001405CE" w:rsidRDefault="001405CE" w:rsidP="001405CE">
      <w:pPr>
        <w:jc w:val="center"/>
      </w:pPr>
      <w:r>
        <w:rPr>
          <w:noProof/>
          <w:sz w:val="24"/>
          <w:lang w:val="en-US" w:eastAsia="zh-CN"/>
        </w:rPr>
        <w:lastRenderedPageBreak/>
        <w:drawing>
          <wp:inline distT="0" distB="0" distL="0" distR="0">
            <wp:extent cx="2589096" cy="1929454"/>
            <wp:effectExtent l="19050" t="0" r="1704" b="0"/>
            <wp:docPr id="8" name="Picture 8" descr="DSC0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3564"/>
                    <pic:cNvPicPr>
                      <a:picLocks noChangeAspect="1" noChangeArrowheads="1"/>
                    </pic:cNvPicPr>
                  </pic:nvPicPr>
                  <pic:blipFill>
                    <a:blip r:embed="rId13" cstate="print"/>
                    <a:srcRect/>
                    <a:stretch>
                      <a:fillRect/>
                    </a:stretch>
                  </pic:blipFill>
                  <pic:spPr bwMode="auto">
                    <a:xfrm>
                      <a:off x="0" y="0"/>
                      <a:ext cx="2590471" cy="1930479"/>
                    </a:xfrm>
                    <a:prstGeom prst="rect">
                      <a:avLst/>
                    </a:prstGeom>
                    <a:noFill/>
                    <a:ln w="9525">
                      <a:noFill/>
                      <a:miter lim="800000"/>
                      <a:headEnd/>
                      <a:tailEnd/>
                    </a:ln>
                  </pic:spPr>
                </pic:pic>
              </a:graphicData>
            </a:graphic>
          </wp:inline>
        </w:drawing>
      </w:r>
    </w:p>
    <w:p w:rsidR="001405CE" w:rsidRPr="001405CE" w:rsidRDefault="001405CE" w:rsidP="001405CE">
      <w:pPr>
        <w:keepNext/>
        <w:spacing w:before="120"/>
        <w:jc w:val="center"/>
        <w:rPr>
          <w:sz w:val="20"/>
          <w:szCs w:val="20"/>
        </w:rPr>
      </w:pPr>
      <w:proofErr w:type="gramStart"/>
      <w:r w:rsidRPr="00AB06A6">
        <w:rPr>
          <w:sz w:val="20"/>
          <w:szCs w:val="20"/>
        </w:rPr>
        <w:t>Fig</w:t>
      </w:r>
      <w:r>
        <w:rPr>
          <w:sz w:val="20"/>
          <w:szCs w:val="20"/>
        </w:rPr>
        <w:t xml:space="preserve">ure </w:t>
      </w:r>
      <w:r w:rsidR="00ED7876">
        <w:rPr>
          <w:sz w:val="20"/>
          <w:szCs w:val="20"/>
        </w:rPr>
        <w:t>3</w:t>
      </w:r>
      <w:r w:rsidRPr="001405CE">
        <w:rPr>
          <w:sz w:val="20"/>
          <w:szCs w:val="20"/>
        </w:rPr>
        <w:t>.</w:t>
      </w:r>
      <w:proofErr w:type="gramEnd"/>
      <w:r w:rsidRPr="001405CE">
        <w:rPr>
          <w:sz w:val="20"/>
          <w:szCs w:val="20"/>
        </w:rPr>
        <w:t xml:space="preserve"> View from a Dairy Farm in the NE part of Romania</w:t>
      </w:r>
    </w:p>
    <w:p w:rsidR="001405CE" w:rsidRPr="0055231F" w:rsidRDefault="001405CE" w:rsidP="001405CE">
      <w:pPr>
        <w:rPr>
          <w:sz w:val="24"/>
        </w:rPr>
      </w:pPr>
    </w:p>
    <w:p w:rsidR="001405CE" w:rsidRPr="0055231F" w:rsidRDefault="001405CE" w:rsidP="001405CE">
      <w:pPr>
        <w:rPr>
          <w:sz w:val="24"/>
        </w:rPr>
      </w:pPr>
      <w:r w:rsidRPr="0055231F">
        <w:rPr>
          <w:sz w:val="24"/>
        </w:rPr>
        <w:t>Milk price is deeply influenced by offer/demand ration and also by milk quality. At present, milk quality is determined not only by fat percentage but also by number of somatic cells and number of pathogen germs.</w:t>
      </w:r>
    </w:p>
    <w:p w:rsidR="001405CE" w:rsidRPr="0055231F" w:rsidRDefault="001405CE" w:rsidP="001405CE">
      <w:pPr>
        <w:rPr>
          <w:sz w:val="24"/>
        </w:rPr>
      </w:pPr>
      <w:r w:rsidRPr="0055231F">
        <w:rPr>
          <w:sz w:val="24"/>
        </w:rPr>
        <w:t xml:space="preserve">Even thou milk price has continuously </w:t>
      </w:r>
      <w:proofErr w:type="gramStart"/>
      <w:r w:rsidRPr="0055231F">
        <w:rPr>
          <w:sz w:val="24"/>
        </w:rPr>
        <w:t>increased,</w:t>
      </w:r>
      <w:proofErr w:type="gramEnd"/>
      <w:r w:rsidRPr="0055231F">
        <w:rPr>
          <w:sz w:val="24"/>
        </w:rPr>
        <w:t xml:space="preserve"> farmers are complaining that it is still very low as long as farm input price have also increased.</w:t>
      </w:r>
    </w:p>
    <w:p w:rsidR="001405CE" w:rsidRPr="0055231F" w:rsidRDefault="001405CE" w:rsidP="001405CE">
      <w:pPr>
        <w:rPr>
          <w:sz w:val="24"/>
        </w:rPr>
      </w:pPr>
      <w:r w:rsidRPr="0055231F">
        <w:rPr>
          <w:sz w:val="24"/>
        </w:rPr>
        <w:lastRenderedPageBreak/>
        <w:t>Due to the rules imposed by the EU, the direct delivery of milk to peasant market has been diminished. It is estimated that at resent only about 30-40 % of milk offer achieved in the peasant subsistence households co</w:t>
      </w:r>
      <w:r w:rsidR="009304C3">
        <w:rPr>
          <w:sz w:val="24"/>
        </w:rPr>
        <w:t>mplies with the EU standards</w:t>
      </w:r>
      <w:r w:rsidRPr="0055231F">
        <w:rPr>
          <w:sz w:val="24"/>
        </w:rPr>
        <w:t>.</w:t>
      </w:r>
    </w:p>
    <w:p w:rsidR="001405CE" w:rsidRPr="0055231F" w:rsidRDefault="001405CE" w:rsidP="001405CE">
      <w:pPr>
        <w:rPr>
          <w:sz w:val="24"/>
        </w:rPr>
      </w:pPr>
      <w:r w:rsidRPr="0055231F">
        <w:rPr>
          <w:sz w:val="24"/>
        </w:rPr>
        <w:t xml:space="preserve">More than that, despite that milk yield has increased it is still very low in comparison with the performance carried out in other EU countries. For instance, in France, Hungary and Poland milk yield is by 20-30 % higher than in our country. </w:t>
      </w:r>
    </w:p>
    <w:p w:rsidR="001405CE" w:rsidRPr="0055231F" w:rsidRDefault="001405CE" w:rsidP="001405CE">
      <w:pPr>
        <w:rPr>
          <w:sz w:val="24"/>
        </w:rPr>
      </w:pPr>
      <w:r w:rsidRPr="0055231F">
        <w:rPr>
          <w:sz w:val="24"/>
        </w:rPr>
        <w:t>However, Romania produces about 3-4 % of the EU milk production contributing annually by about 5,400-5,800 thousand tones.</w:t>
      </w:r>
    </w:p>
    <w:p w:rsidR="001405CE" w:rsidRPr="0055231F" w:rsidRDefault="001405CE" w:rsidP="001405CE">
      <w:pPr>
        <w:rPr>
          <w:sz w:val="24"/>
        </w:rPr>
      </w:pPr>
    </w:p>
    <w:p w:rsidR="001405CE" w:rsidRDefault="001405CE" w:rsidP="001405CE">
      <w:pPr>
        <w:rPr>
          <w:b/>
          <w:sz w:val="24"/>
        </w:rPr>
      </w:pPr>
      <w:r w:rsidRPr="0055231F">
        <w:rPr>
          <w:b/>
          <w:sz w:val="24"/>
        </w:rPr>
        <w:t xml:space="preserve">CONCLUSIONS </w:t>
      </w:r>
    </w:p>
    <w:p w:rsidR="00734B14" w:rsidRPr="0055231F" w:rsidRDefault="00734B14" w:rsidP="001405CE">
      <w:pPr>
        <w:rPr>
          <w:b/>
          <w:sz w:val="24"/>
        </w:rPr>
      </w:pPr>
    </w:p>
    <w:p w:rsidR="001405CE" w:rsidRPr="0055231F" w:rsidRDefault="001405CE" w:rsidP="001405CE">
      <w:pPr>
        <w:rPr>
          <w:sz w:val="24"/>
        </w:rPr>
      </w:pPr>
      <w:r w:rsidRPr="0055231F">
        <w:rPr>
          <w:sz w:val="24"/>
        </w:rPr>
        <w:t>The number of dairy cows has continuously decreased during the period 1990-2010, with a negative impact upon milk production.</w:t>
      </w:r>
    </w:p>
    <w:p w:rsidR="001405CE" w:rsidRPr="0055231F" w:rsidRDefault="001405CE" w:rsidP="001405CE">
      <w:pPr>
        <w:rPr>
          <w:sz w:val="24"/>
        </w:rPr>
      </w:pPr>
      <w:r w:rsidRPr="0055231F">
        <w:rPr>
          <w:sz w:val="24"/>
        </w:rPr>
        <w:lastRenderedPageBreak/>
        <w:t>Milk yield is the only positive aspect, because it has increased reaching 3,980 kg per cow in the year 2010.</w:t>
      </w:r>
    </w:p>
    <w:p w:rsidR="001405CE" w:rsidRPr="0055231F" w:rsidRDefault="001405CE" w:rsidP="001405CE">
      <w:pPr>
        <w:rPr>
          <w:sz w:val="24"/>
        </w:rPr>
      </w:pPr>
      <w:r w:rsidRPr="0055231F">
        <w:rPr>
          <w:sz w:val="24"/>
        </w:rPr>
        <w:t>As a consequence of the reduced number of cows but an increased milk yield, milk production has continuously increased, except the year 1995 when it recorded the lowest level.</w:t>
      </w:r>
    </w:p>
    <w:p w:rsidR="001405CE" w:rsidRDefault="001405CE" w:rsidP="001405CE">
      <w:pPr>
        <w:rPr>
          <w:sz w:val="24"/>
        </w:rPr>
      </w:pPr>
      <w:r w:rsidRPr="0055231F">
        <w:rPr>
          <w:sz w:val="24"/>
        </w:rPr>
        <w:t>The North Eastern region is traditionally suitable for cow rearing, due to its pastures and meadows, the important number of cow livestock and possibilities to produce ecological milk.</w:t>
      </w:r>
    </w:p>
    <w:p w:rsidR="0055231F" w:rsidRPr="0055231F" w:rsidRDefault="0055231F" w:rsidP="001405CE">
      <w:pPr>
        <w:rPr>
          <w:sz w:val="24"/>
        </w:rPr>
      </w:pPr>
    </w:p>
    <w:p w:rsidR="001405CE" w:rsidRPr="0055231F" w:rsidRDefault="001405CE" w:rsidP="001405CE">
      <w:pPr>
        <w:rPr>
          <w:b/>
          <w:sz w:val="24"/>
        </w:rPr>
      </w:pPr>
      <w:r w:rsidRPr="0055231F">
        <w:rPr>
          <w:b/>
          <w:sz w:val="24"/>
        </w:rPr>
        <w:t>ACKNOWLEDGEMENTS</w:t>
      </w:r>
    </w:p>
    <w:p w:rsidR="001405CE" w:rsidRPr="0055231F" w:rsidRDefault="001405CE" w:rsidP="001405CE">
      <w:pPr>
        <w:rPr>
          <w:sz w:val="24"/>
        </w:rPr>
      </w:pPr>
    </w:p>
    <w:p w:rsidR="001405CE" w:rsidRPr="0055231F" w:rsidRDefault="001405CE" w:rsidP="001405CE">
      <w:pPr>
        <w:rPr>
          <w:sz w:val="24"/>
        </w:rPr>
      </w:pPr>
      <w:r w:rsidRPr="0055231F">
        <w:rPr>
          <w:sz w:val="24"/>
        </w:rPr>
        <w:t>This research work was carried out with the support of Ministry of Agriculture and Rural Development, Department of Statistics and also was financed from Project PN II Partnership No</w:t>
      </w:r>
      <w:r w:rsidR="009304C3">
        <w:rPr>
          <w:sz w:val="24"/>
        </w:rPr>
        <w:t xml:space="preserve"> </w:t>
      </w:r>
      <w:r w:rsidRPr="0055231F">
        <w:rPr>
          <w:sz w:val="24"/>
        </w:rPr>
        <w:t xml:space="preserve">2365/2007. </w:t>
      </w:r>
    </w:p>
    <w:p w:rsidR="00ED7876" w:rsidRPr="0055231F" w:rsidRDefault="00ED7876" w:rsidP="001405CE">
      <w:pPr>
        <w:rPr>
          <w:b/>
          <w:sz w:val="24"/>
        </w:rPr>
      </w:pPr>
    </w:p>
    <w:p w:rsidR="001405CE" w:rsidRPr="0055231F" w:rsidRDefault="001405CE" w:rsidP="001405CE">
      <w:pPr>
        <w:rPr>
          <w:b/>
          <w:sz w:val="24"/>
        </w:rPr>
      </w:pPr>
      <w:r w:rsidRPr="0055231F">
        <w:rPr>
          <w:b/>
          <w:sz w:val="24"/>
        </w:rPr>
        <w:lastRenderedPageBreak/>
        <w:t>REFERENCES</w:t>
      </w:r>
    </w:p>
    <w:p w:rsidR="001405CE" w:rsidRPr="0055231F" w:rsidRDefault="001405CE" w:rsidP="001405CE">
      <w:pPr>
        <w:rPr>
          <w:sz w:val="24"/>
        </w:rPr>
      </w:pPr>
    </w:p>
    <w:p w:rsidR="001405CE" w:rsidRPr="0055231F" w:rsidRDefault="001405CE" w:rsidP="00103983">
      <w:pPr>
        <w:ind w:left="284" w:hanging="284"/>
        <w:rPr>
          <w:sz w:val="20"/>
          <w:szCs w:val="20"/>
        </w:rPr>
      </w:pPr>
      <w:bookmarkStart w:id="0" w:name="_GoBack"/>
      <w:proofErr w:type="gramStart"/>
      <w:r w:rsidRPr="0055231F">
        <w:rPr>
          <w:sz w:val="20"/>
          <w:szCs w:val="20"/>
        </w:rPr>
        <w:t xml:space="preserve">Adams R.S., Hutchinson L.J., </w:t>
      </w:r>
      <w:proofErr w:type="spellStart"/>
      <w:r w:rsidRPr="0055231F">
        <w:rPr>
          <w:sz w:val="20"/>
          <w:szCs w:val="20"/>
        </w:rPr>
        <w:t>Ishler</w:t>
      </w:r>
      <w:proofErr w:type="spellEnd"/>
      <w:r w:rsidRPr="0055231F">
        <w:rPr>
          <w:sz w:val="20"/>
          <w:szCs w:val="20"/>
        </w:rPr>
        <w:t xml:space="preserve"> V.A., 2009.</w:t>
      </w:r>
      <w:proofErr w:type="gramEnd"/>
      <w:r w:rsidRPr="0055231F">
        <w:rPr>
          <w:sz w:val="20"/>
          <w:szCs w:val="20"/>
        </w:rPr>
        <w:t xml:space="preserve"> </w:t>
      </w:r>
      <w:proofErr w:type="gramStart"/>
      <w:r w:rsidRPr="0055231F">
        <w:rPr>
          <w:sz w:val="20"/>
          <w:szCs w:val="20"/>
        </w:rPr>
        <w:t>Trouble-shooting problems with low milk production.</w:t>
      </w:r>
      <w:proofErr w:type="gramEnd"/>
      <w:r w:rsidRPr="0055231F">
        <w:rPr>
          <w:sz w:val="20"/>
          <w:szCs w:val="20"/>
        </w:rPr>
        <w:t xml:space="preserve"> </w:t>
      </w:r>
      <w:proofErr w:type="gramStart"/>
      <w:r w:rsidRPr="0055231F">
        <w:rPr>
          <w:sz w:val="20"/>
          <w:szCs w:val="20"/>
        </w:rPr>
        <w:t>Dairy and Animal Science, p. 1-4, www.das.psu.edu/teamdairy.</w:t>
      </w:r>
      <w:proofErr w:type="gramEnd"/>
    </w:p>
    <w:p w:rsidR="001405CE" w:rsidRPr="0055231F" w:rsidRDefault="001405CE" w:rsidP="00103983">
      <w:pPr>
        <w:ind w:left="284" w:hanging="284"/>
        <w:rPr>
          <w:sz w:val="20"/>
          <w:szCs w:val="20"/>
        </w:rPr>
      </w:pPr>
      <w:proofErr w:type="spellStart"/>
      <w:proofErr w:type="gramStart"/>
      <w:r w:rsidRPr="0055231F">
        <w:rPr>
          <w:sz w:val="20"/>
          <w:szCs w:val="20"/>
        </w:rPr>
        <w:t>Gavrilescu</w:t>
      </w:r>
      <w:proofErr w:type="spellEnd"/>
      <w:r w:rsidRPr="0055231F">
        <w:rPr>
          <w:sz w:val="20"/>
          <w:szCs w:val="20"/>
        </w:rPr>
        <w:t xml:space="preserve"> D., 2000.</w:t>
      </w:r>
      <w:proofErr w:type="gramEnd"/>
      <w:r w:rsidRPr="0055231F">
        <w:rPr>
          <w:sz w:val="20"/>
          <w:szCs w:val="20"/>
        </w:rPr>
        <w:t xml:space="preserve"> </w:t>
      </w:r>
      <w:proofErr w:type="gramStart"/>
      <w:r w:rsidRPr="0055231F">
        <w:rPr>
          <w:sz w:val="20"/>
          <w:szCs w:val="20"/>
        </w:rPr>
        <w:t>Dairy farming in small subsistence households.</w:t>
      </w:r>
      <w:proofErr w:type="gramEnd"/>
      <w:r w:rsidRPr="0055231F">
        <w:rPr>
          <w:sz w:val="20"/>
          <w:szCs w:val="20"/>
        </w:rPr>
        <w:t xml:space="preserve"> </w:t>
      </w:r>
      <w:proofErr w:type="spellStart"/>
      <w:proofErr w:type="gramStart"/>
      <w:r w:rsidRPr="0055231F">
        <w:rPr>
          <w:sz w:val="20"/>
          <w:szCs w:val="20"/>
        </w:rPr>
        <w:t>Tribuna</w:t>
      </w:r>
      <w:proofErr w:type="spellEnd"/>
      <w:r w:rsidRPr="0055231F">
        <w:rPr>
          <w:sz w:val="20"/>
          <w:szCs w:val="20"/>
        </w:rPr>
        <w:t xml:space="preserve"> </w:t>
      </w:r>
      <w:proofErr w:type="spellStart"/>
      <w:r w:rsidRPr="0055231F">
        <w:rPr>
          <w:sz w:val="20"/>
          <w:szCs w:val="20"/>
        </w:rPr>
        <w:t>economică</w:t>
      </w:r>
      <w:proofErr w:type="spellEnd"/>
      <w:r w:rsidRPr="0055231F">
        <w:rPr>
          <w:sz w:val="20"/>
          <w:szCs w:val="20"/>
        </w:rPr>
        <w:t xml:space="preserve"> no 5/2000, </w:t>
      </w:r>
      <w:proofErr w:type="spellStart"/>
      <w:r w:rsidRPr="0055231F">
        <w:rPr>
          <w:sz w:val="20"/>
          <w:szCs w:val="20"/>
        </w:rPr>
        <w:t>Economica</w:t>
      </w:r>
      <w:proofErr w:type="spellEnd"/>
      <w:r w:rsidRPr="0055231F">
        <w:rPr>
          <w:sz w:val="20"/>
          <w:szCs w:val="20"/>
        </w:rPr>
        <w:t xml:space="preserve"> Publishing House, Bucharest, p. 5-7.</w:t>
      </w:r>
      <w:proofErr w:type="gramEnd"/>
    </w:p>
    <w:p w:rsidR="001405CE" w:rsidRPr="0055231F" w:rsidRDefault="001405CE" w:rsidP="00103983">
      <w:pPr>
        <w:ind w:left="284" w:hanging="284"/>
        <w:rPr>
          <w:sz w:val="20"/>
          <w:szCs w:val="20"/>
        </w:rPr>
      </w:pPr>
      <w:proofErr w:type="spellStart"/>
      <w:r w:rsidRPr="0055231F">
        <w:rPr>
          <w:sz w:val="20"/>
          <w:szCs w:val="20"/>
        </w:rPr>
        <w:t>Grodea</w:t>
      </w:r>
      <w:proofErr w:type="spellEnd"/>
      <w:r w:rsidRPr="0055231F">
        <w:rPr>
          <w:sz w:val="20"/>
          <w:szCs w:val="20"/>
        </w:rPr>
        <w:t xml:space="preserve"> M., 2009. </w:t>
      </w:r>
      <w:proofErr w:type="gramStart"/>
      <w:r w:rsidRPr="0055231F">
        <w:rPr>
          <w:sz w:val="20"/>
          <w:szCs w:val="20"/>
        </w:rPr>
        <w:t>Milk chain in Romania-post adhesion effects.</w:t>
      </w:r>
      <w:proofErr w:type="gramEnd"/>
      <w:r w:rsidRPr="0055231F">
        <w:rPr>
          <w:sz w:val="20"/>
          <w:szCs w:val="20"/>
        </w:rPr>
        <w:t xml:space="preserve"> Scientific Papers Agricultural Management, Vol. XI (2), p. 53-57.</w:t>
      </w:r>
    </w:p>
    <w:p w:rsidR="001405CE" w:rsidRPr="0055231F" w:rsidRDefault="001405CE" w:rsidP="00103983">
      <w:pPr>
        <w:ind w:left="284" w:hanging="284"/>
        <w:rPr>
          <w:sz w:val="20"/>
          <w:szCs w:val="20"/>
        </w:rPr>
      </w:pPr>
      <w:proofErr w:type="spellStart"/>
      <w:proofErr w:type="gramStart"/>
      <w:r w:rsidRPr="0055231F">
        <w:rPr>
          <w:sz w:val="20"/>
          <w:szCs w:val="20"/>
        </w:rPr>
        <w:t>Millogo</w:t>
      </w:r>
      <w:proofErr w:type="spellEnd"/>
      <w:r w:rsidRPr="0055231F">
        <w:rPr>
          <w:sz w:val="20"/>
          <w:szCs w:val="20"/>
        </w:rPr>
        <w:t xml:space="preserve"> V., </w:t>
      </w:r>
      <w:proofErr w:type="spellStart"/>
      <w:r w:rsidRPr="0055231F">
        <w:rPr>
          <w:sz w:val="20"/>
          <w:szCs w:val="20"/>
        </w:rPr>
        <w:t>Ouedraogo</w:t>
      </w:r>
      <w:proofErr w:type="spellEnd"/>
      <w:r w:rsidRPr="0055231F">
        <w:rPr>
          <w:sz w:val="20"/>
          <w:szCs w:val="20"/>
        </w:rPr>
        <w:t xml:space="preserve"> G.A., </w:t>
      </w:r>
      <w:proofErr w:type="spellStart"/>
      <w:r w:rsidRPr="0055231F">
        <w:rPr>
          <w:sz w:val="20"/>
          <w:szCs w:val="20"/>
        </w:rPr>
        <w:t>Agenas</w:t>
      </w:r>
      <w:proofErr w:type="spellEnd"/>
      <w:r w:rsidRPr="0055231F">
        <w:rPr>
          <w:sz w:val="20"/>
          <w:szCs w:val="20"/>
        </w:rPr>
        <w:t xml:space="preserve"> S., </w:t>
      </w:r>
      <w:proofErr w:type="spellStart"/>
      <w:r w:rsidRPr="0055231F">
        <w:rPr>
          <w:sz w:val="20"/>
          <w:szCs w:val="20"/>
        </w:rPr>
        <w:t>Svennersten-Sjaunja</w:t>
      </w:r>
      <w:proofErr w:type="spellEnd"/>
      <w:r w:rsidRPr="0055231F">
        <w:rPr>
          <w:sz w:val="20"/>
          <w:szCs w:val="20"/>
        </w:rPr>
        <w:t xml:space="preserve"> K., 2008.</w:t>
      </w:r>
      <w:proofErr w:type="gramEnd"/>
      <w:r w:rsidRPr="0055231F">
        <w:rPr>
          <w:sz w:val="20"/>
          <w:szCs w:val="20"/>
        </w:rPr>
        <w:t xml:space="preserve"> </w:t>
      </w:r>
      <w:proofErr w:type="gramStart"/>
      <w:r w:rsidRPr="0055231F">
        <w:rPr>
          <w:sz w:val="20"/>
          <w:szCs w:val="20"/>
        </w:rPr>
        <w:t xml:space="preserve">Survey on dairy cattle milk production and milk quality problems in </w:t>
      </w:r>
      <w:proofErr w:type="spellStart"/>
      <w:r w:rsidRPr="0055231F">
        <w:rPr>
          <w:sz w:val="20"/>
          <w:szCs w:val="20"/>
        </w:rPr>
        <w:t>peri</w:t>
      </w:r>
      <w:proofErr w:type="spellEnd"/>
      <w:r w:rsidRPr="0055231F">
        <w:rPr>
          <w:sz w:val="20"/>
          <w:szCs w:val="20"/>
        </w:rPr>
        <w:t>-urban areas in Burkina Faso.</w:t>
      </w:r>
      <w:proofErr w:type="gramEnd"/>
      <w:r w:rsidRPr="0055231F">
        <w:rPr>
          <w:sz w:val="20"/>
          <w:szCs w:val="20"/>
        </w:rPr>
        <w:t xml:space="preserve"> African Journal of Agricultural Research, 3(3), p. 215-224.</w:t>
      </w:r>
    </w:p>
    <w:p w:rsidR="001405CE" w:rsidRPr="0055231F" w:rsidRDefault="001405CE" w:rsidP="00103983">
      <w:pPr>
        <w:ind w:left="284" w:hanging="284"/>
        <w:rPr>
          <w:sz w:val="20"/>
          <w:szCs w:val="20"/>
        </w:rPr>
      </w:pPr>
      <w:proofErr w:type="spellStart"/>
      <w:r w:rsidRPr="0055231F">
        <w:rPr>
          <w:sz w:val="20"/>
          <w:szCs w:val="20"/>
        </w:rPr>
        <w:t>Oancea</w:t>
      </w:r>
      <w:proofErr w:type="spellEnd"/>
      <w:r w:rsidRPr="0055231F">
        <w:rPr>
          <w:sz w:val="20"/>
          <w:szCs w:val="20"/>
        </w:rPr>
        <w:t xml:space="preserve"> M., 2003. </w:t>
      </w:r>
      <w:proofErr w:type="gramStart"/>
      <w:r w:rsidRPr="0055231F">
        <w:rPr>
          <w:sz w:val="20"/>
          <w:szCs w:val="20"/>
        </w:rPr>
        <w:t>Modern management of agricultural holdings.</w:t>
      </w:r>
      <w:proofErr w:type="gramEnd"/>
      <w:r w:rsidRPr="0055231F">
        <w:rPr>
          <w:sz w:val="20"/>
          <w:szCs w:val="20"/>
        </w:rPr>
        <w:t xml:space="preserve"> </w:t>
      </w:r>
      <w:proofErr w:type="gramStart"/>
      <w:r w:rsidRPr="0055231F">
        <w:rPr>
          <w:sz w:val="20"/>
          <w:szCs w:val="20"/>
        </w:rPr>
        <w:t>Ceres Publishing House, Bucharest, Chap. 10, p. 90-95.</w:t>
      </w:r>
      <w:proofErr w:type="gramEnd"/>
    </w:p>
    <w:p w:rsidR="00ED7876" w:rsidRPr="003E5023" w:rsidRDefault="001405CE" w:rsidP="00103983">
      <w:pPr>
        <w:ind w:left="284" w:hanging="284"/>
        <w:rPr>
          <w:sz w:val="20"/>
          <w:szCs w:val="20"/>
        </w:rPr>
        <w:sectPr w:rsidR="00ED7876" w:rsidRPr="003E5023" w:rsidSect="006B093B">
          <w:type w:val="continuous"/>
          <w:pgSz w:w="11906" w:h="16838" w:code="9"/>
          <w:pgMar w:top="1134" w:right="1134" w:bottom="1134" w:left="1134" w:header="851" w:footer="851" w:gutter="0"/>
          <w:cols w:num="2" w:space="425"/>
          <w:docGrid w:linePitch="360"/>
        </w:sectPr>
      </w:pPr>
      <w:proofErr w:type="spellStart"/>
      <w:r w:rsidRPr="0055231F">
        <w:rPr>
          <w:sz w:val="20"/>
          <w:szCs w:val="20"/>
        </w:rPr>
        <w:t>Zahiu</w:t>
      </w:r>
      <w:proofErr w:type="spellEnd"/>
      <w:r w:rsidRPr="0055231F">
        <w:rPr>
          <w:sz w:val="20"/>
          <w:szCs w:val="20"/>
        </w:rPr>
        <w:t xml:space="preserve"> L., Tom E., </w:t>
      </w:r>
      <w:proofErr w:type="spellStart"/>
      <w:r w:rsidRPr="0055231F">
        <w:rPr>
          <w:sz w:val="20"/>
          <w:szCs w:val="20"/>
        </w:rPr>
        <w:t>Dachi</w:t>
      </w:r>
      <w:proofErr w:type="spellEnd"/>
      <w:r w:rsidRPr="0055231F">
        <w:rPr>
          <w:sz w:val="20"/>
          <w:szCs w:val="20"/>
        </w:rPr>
        <w:t xml:space="preserve"> A., </w:t>
      </w:r>
      <w:proofErr w:type="spellStart"/>
      <w:r w:rsidRPr="0055231F">
        <w:rPr>
          <w:sz w:val="20"/>
          <w:szCs w:val="20"/>
        </w:rPr>
        <w:t>Alexandr</w:t>
      </w:r>
      <w:proofErr w:type="spellEnd"/>
      <w:r w:rsidRPr="0055231F">
        <w:rPr>
          <w:sz w:val="20"/>
          <w:szCs w:val="20"/>
        </w:rPr>
        <w:t xml:space="preserve"> C., 2010. </w:t>
      </w:r>
      <w:proofErr w:type="gramStart"/>
      <w:r w:rsidRPr="0055231F">
        <w:rPr>
          <w:sz w:val="20"/>
          <w:szCs w:val="20"/>
        </w:rPr>
        <w:t>Agriculture in Romania’s economy</w:t>
      </w:r>
      <w:r w:rsidR="007C590A">
        <w:rPr>
          <w:sz w:val="20"/>
          <w:szCs w:val="20"/>
        </w:rPr>
        <w:t xml:space="preserve"> </w:t>
      </w:r>
      <w:r w:rsidR="009304C3">
        <w:rPr>
          <w:sz w:val="20"/>
          <w:szCs w:val="20"/>
        </w:rPr>
        <w:t>-</w:t>
      </w:r>
      <w:r w:rsidR="007C590A">
        <w:rPr>
          <w:sz w:val="20"/>
          <w:szCs w:val="20"/>
        </w:rPr>
        <w:t xml:space="preserve"> </w:t>
      </w:r>
      <w:r w:rsidRPr="0055231F">
        <w:rPr>
          <w:sz w:val="20"/>
          <w:szCs w:val="20"/>
        </w:rPr>
        <w:t>between expectations and realities.</w:t>
      </w:r>
      <w:proofErr w:type="gramEnd"/>
      <w:r w:rsidRPr="0055231F">
        <w:rPr>
          <w:sz w:val="20"/>
          <w:szCs w:val="20"/>
        </w:rPr>
        <w:t xml:space="preserve"> </w:t>
      </w:r>
      <w:proofErr w:type="gramStart"/>
      <w:r w:rsidRPr="0055231F">
        <w:rPr>
          <w:sz w:val="20"/>
          <w:szCs w:val="20"/>
        </w:rPr>
        <w:t>Ceres Publishing House, p. 79-81.</w:t>
      </w:r>
      <w:bookmarkEnd w:id="0"/>
      <w:proofErr w:type="gramEnd"/>
    </w:p>
    <w:p w:rsidR="00ED7876" w:rsidRDefault="00ED7876" w:rsidP="0055231F"/>
    <w:sectPr w:rsidR="00ED7876" w:rsidSect="00ED7876">
      <w:type w:val="continuous"/>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2F0" w:rsidRDefault="002052F0" w:rsidP="008B17ED">
      <w:r>
        <w:separator/>
      </w:r>
    </w:p>
  </w:endnote>
  <w:endnote w:type="continuationSeparator" w:id="0">
    <w:p w:rsidR="002052F0" w:rsidRDefault="002052F0" w:rsidP="008B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2F0" w:rsidRDefault="002052F0" w:rsidP="008B17ED">
      <w:r>
        <w:separator/>
      </w:r>
    </w:p>
  </w:footnote>
  <w:footnote w:type="continuationSeparator" w:id="0">
    <w:p w:rsidR="002052F0" w:rsidRDefault="002052F0" w:rsidP="008B1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7ED" w:rsidRDefault="008B17ED" w:rsidP="008B17ED">
    <w:pPr>
      <w:pStyle w:val="Header"/>
      <w:tabs>
        <w:tab w:val="clear" w:pos="9026"/>
      </w:tabs>
      <w:rPr>
        <w:caps/>
        <w:color w:val="000000"/>
        <w:sz w:val="20"/>
        <w:szCs w:val="20"/>
        <w:lang w:val="en-US"/>
      </w:rPr>
    </w:pPr>
    <w:r w:rsidRPr="008B17ED">
      <w:rPr>
        <w:caps/>
        <w:color w:val="000000"/>
        <w:sz w:val="20"/>
        <w:szCs w:val="20"/>
        <w:lang w:val="en-US"/>
      </w:rPr>
      <w:t xml:space="preserve">[DO NOT EDIT THIS LINE, WILL BE COMPLETED LATER BY </w:t>
    </w:r>
    <w:r w:rsidR="004E1B9F">
      <w:rPr>
        <w:caps/>
        <w:color w:val="000000"/>
        <w:sz w:val="20"/>
        <w:szCs w:val="20"/>
        <w:lang w:val="en-US"/>
      </w:rPr>
      <w:t>SYMPOSIUM</w:t>
    </w:r>
    <w:r w:rsidRPr="008B17ED">
      <w:rPr>
        <w:caps/>
        <w:color w:val="000000"/>
        <w:sz w:val="20"/>
        <w:szCs w:val="20"/>
        <w:lang w:val="en-US"/>
      </w:rPr>
      <w:t xml:space="preserve"> STAFF WITH INFORMATION]</w:t>
    </w:r>
  </w:p>
  <w:p w:rsidR="008B17ED" w:rsidRPr="008B17ED" w:rsidRDefault="008B17ED" w:rsidP="008B17ED">
    <w:pPr>
      <w:pStyle w:val="Header"/>
      <w:tabs>
        <w:tab w:val="clear" w:pos="9026"/>
      </w:tabs>
      <w:rPr>
        <w:sz w:val="20"/>
        <w:szCs w:val="20"/>
      </w:rPr>
    </w:pPr>
    <w:r w:rsidRPr="008B17ED">
      <w:rPr>
        <w:caps/>
        <w:color w:val="000000"/>
        <w:sz w:val="20"/>
        <w:szCs w:val="20"/>
        <w:lang w:val="en-US"/>
      </w:rPr>
      <w:t xml:space="preserve">[DO NOT EDIT THIS LINE, WILL BE COMPLETED LATER BY </w:t>
    </w:r>
    <w:r w:rsidR="004E1B9F">
      <w:rPr>
        <w:caps/>
        <w:color w:val="000000"/>
        <w:sz w:val="20"/>
        <w:szCs w:val="20"/>
        <w:lang w:val="en-US"/>
      </w:rPr>
      <w:t>SYMPOSIUM</w:t>
    </w:r>
    <w:r w:rsidRPr="008B17ED">
      <w:rPr>
        <w:caps/>
        <w:color w:val="000000"/>
        <w:sz w:val="20"/>
        <w:szCs w:val="20"/>
        <w:lang w:val="en-US"/>
      </w:rPr>
      <w:t xml:space="preserve"> STAFF WITH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7ED" w:rsidRPr="008B17ED" w:rsidRDefault="008B17ED" w:rsidP="008B1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92F1D"/>
    <w:multiLevelType w:val="multilevel"/>
    <w:tmpl w:val="C60417B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431"/>
        </w:tabs>
        <w:ind w:left="431" w:hanging="431"/>
      </w:pPr>
      <w:rPr>
        <w:rFonts w:hint="default"/>
      </w:rPr>
    </w:lvl>
    <w:lvl w:ilvl="2">
      <w:start w:val="1"/>
      <w:numFmt w:val="decimal"/>
      <w:pStyle w:val="Heading3"/>
      <w:lvlText w:val="%1.%2.%3."/>
      <w:lvlJc w:val="left"/>
      <w:pPr>
        <w:tabs>
          <w:tab w:val="num" w:pos="431"/>
        </w:tabs>
        <w:ind w:left="431" w:hanging="431"/>
      </w:pPr>
      <w:rPr>
        <w:rFonts w:hint="default"/>
      </w:rPr>
    </w:lvl>
    <w:lvl w:ilvl="3">
      <w:start w:val="1"/>
      <w:numFmt w:val="none"/>
      <w:lvlText w:val=""/>
      <w:lvlJc w:val="left"/>
      <w:pPr>
        <w:tabs>
          <w:tab w:val="num" w:pos="431"/>
        </w:tabs>
        <w:ind w:left="431" w:hanging="431"/>
      </w:pPr>
      <w:rPr>
        <w:rFonts w:hint="default"/>
      </w:rPr>
    </w:lvl>
    <w:lvl w:ilvl="4">
      <w:start w:val="1"/>
      <w:numFmt w:val="none"/>
      <w:lvlText w:val=""/>
      <w:lvlJc w:val="left"/>
      <w:pPr>
        <w:tabs>
          <w:tab w:val="num" w:pos="431"/>
        </w:tabs>
        <w:ind w:left="431" w:hanging="431"/>
      </w:pPr>
      <w:rPr>
        <w:rFonts w:hint="default"/>
      </w:rPr>
    </w:lvl>
    <w:lvl w:ilvl="5">
      <w:start w:val="1"/>
      <w:numFmt w:val="none"/>
      <w:lvlText w:val=""/>
      <w:lvlJc w:val="left"/>
      <w:pPr>
        <w:tabs>
          <w:tab w:val="num" w:pos="431"/>
        </w:tabs>
        <w:ind w:left="431" w:hanging="431"/>
      </w:pPr>
      <w:rPr>
        <w:rFonts w:hint="default"/>
      </w:rPr>
    </w:lvl>
    <w:lvl w:ilvl="6">
      <w:start w:val="1"/>
      <w:numFmt w:val="none"/>
      <w:lvlText w:val=""/>
      <w:lvlJc w:val="left"/>
      <w:pPr>
        <w:tabs>
          <w:tab w:val="num" w:pos="431"/>
        </w:tabs>
        <w:ind w:left="431" w:hanging="431"/>
      </w:pPr>
      <w:rPr>
        <w:rFonts w:hint="default"/>
      </w:rPr>
    </w:lvl>
    <w:lvl w:ilvl="7">
      <w:start w:val="1"/>
      <w:numFmt w:val="none"/>
      <w:lvlText w:val=""/>
      <w:lvlJc w:val="left"/>
      <w:pPr>
        <w:tabs>
          <w:tab w:val="num" w:pos="431"/>
        </w:tabs>
        <w:ind w:left="431" w:hanging="431"/>
      </w:pPr>
      <w:rPr>
        <w:rFonts w:hint="default"/>
      </w:rPr>
    </w:lvl>
    <w:lvl w:ilvl="8">
      <w:start w:val="1"/>
      <w:numFmt w:val="none"/>
      <w:lvlText w:val=""/>
      <w:lvlJc w:val="left"/>
      <w:pPr>
        <w:tabs>
          <w:tab w:val="num" w:pos="431"/>
        </w:tabs>
        <w:ind w:left="431" w:hanging="43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A270F"/>
    <w:rsid w:val="00031F8D"/>
    <w:rsid w:val="00090653"/>
    <w:rsid w:val="000A270F"/>
    <w:rsid w:val="00103983"/>
    <w:rsid w:val="001109AB"/>
    <w:rsid w:val="001405CE"/>
    <w:rsid w:val="001F138A"/>
    <w:rsid w:val="002052F0"/>
    <w:rsid w:val="00240309"/>
    <w:rsid w:val="003E5023"/>
    <w:rsid w:val="004E1B9F"/>
    <w:rsid w:val="00514A0C"/>
    <w:rsid w:val="0055231F"/>
    <w:rsid w:val="005700BB"/>
    <w:rsid w:val="005E4509"/>
    <w:rsid w:val="005F36EB"/>
    <w:rsid w:val="006376A7"/>
    <w:rsid w:val="00691FB7"/>
    <w:rsid w:val="006B093B"/>
    <w:rsid w:val="00734B14"/>
    <w:rsid w:val="007C0781"/>
    <w:rsid w:val="007C590A"/>
    <w:rsid w:val="008612D3"/>
    <w:rsid w:val="008B17ED"/>
    <w:rsid w:val="008E0EF3"/>
    <w:rsid w:val="008E54AE"/>
    <w:rsid w:val="00907A12"/>
    <w:rsid w:val="009304C3"/>
    <w:rsid w:val="009766EB"/>
    <w:rsid w:val="009F135E"/>
    <w:rsid w:val="00AF2CD6"/>
    <w:rsid w:val="00B16D78"/>
    <w:rsid w:val="00B75CE5"/>
    <w:rsid w:val="00BD1656"/>
    <w:rsid w:val="00BE4545"/>
    <w:rsid w:val="00C9681D"/>
    <w:rsid w:val="00E31B59"/>
    <w:rsid w:val="00E33490"/>
    <w:rsid w:val="00E41718"/>
    <w:rsid w:val="00E81FC0"/>
    <w:rsid w:val="00ED1C47"/>
    <w:rsid w:val="00ED7876"/>
    <w:rsid w:val="00F33F2E"/>
    <w:rsid w:val="00F5001E"/>
    <w:rsid w:val="00FE1491"/>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70F"/>
    <w:pPr>
      <w:suppressAutoHyphens/>
      <w:spacing w:after="0" w:line="240" w:lineRule="auto"/>
      <w:jc w:val="both"/>
    </w:pPr>
    <w:rPr>
      <w:rFonts w:ascii="Times New Roman" w:eastAsia="Times New Roman" w:hAnsi="Times New Roman" w:cs="Times New Roman"/>
      <w:szCs w:val="24"/>
      <w:lang w:val="en-GB" w:eastAsia="en-GB"/>
    </w:rPr>
  </w:style>
  <w:style w:type="paragraph" w:styleId="Heading1">
    <w:name w:val="heading 1"/>
    <w:basedOn w:val="Normal"/>
    <w:next w:val="MSEBodyText"/>
    <w:link w:val="Heading1Char"/>
    <w:qFormat/>
    <w:rsid w:val="00ED1C47"/>
    <w:pPr>
      <w:keepNext/>
      <w:numPr>
        <w:numId w:val="1"/>
      </w:numPr>
      <w:spacing w:before="120" w:after="120"/>
      <w:contextualSpacing/>
      <w:outlineLvl w:val="0"/>
    </w:pPr>
    <w:rPr>
      <w:rFonts w:cs="Arial"/>
      <w:b/>
      <w:bCs/>
      <w:caps/>
      <w:kern w:val="32"/>
      <w:sz w:val="24"/>
    </w:rPr>
  </w:style>
  <w:style w:type="paragraph" w:styleId="Heading2">
    <w:name w:val="heading 2"/>
    <w:basedOn w:val="Normal"/>
    <w:next w:val="MSEBodyText"/>
    <w:link w:val="Heading2Char"/>
    <w:qFormat/>
    <w:rsid w:val="00ED1C47"/>
    <w:pPr>
      <w:keepNext/>
      <w:numPr>
        <w:ilvl w:val="1"/>
        <w:numId w:val="1"/>
      </w:numPr>
      <w:spacing w:before="120" w:after="60"/>
      <w:contextualSpacing/>
      <w:jc w:val="left"/>
      <w:outlineLvl w:val="1"/>
    </w:pPr>
    <w:rPr>
      <w:rFonts w:cs="Arial"/>
      <w:b/>
      <w:bCs/>
      <w:iCs/>
      <w:sz w:val="24"/>
      <w:szCs w:val="28"/>
    </w:rPr>
  </w:style>
  <w:style w:type="paragraph" w:styleId="Heading3">
    <w:name w:val="heading 3"/>
    <w:basedOn w:val="Normal"/>
    <w:next w:val="MSEBodyText"/>
    <w:link w:val="Heading3Char"/>
    <w:qFormat/>
    <w:rsid w:val="00ED1C47"/>
    <w:pPr>
      <w:keepNext/>
      <w:numPr>
        <w:ilvl w:val="2"/>
        <w:numId w:val="1"/>
      </w:numPr>
      <w:spacing w:before="60" w:after="60"/>
      <w:contextualSpacing/>
      <w:jc w:val="left"/>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EPaperTitle">
    <w:name w:val="_MSE_Paper_Title"/>
    <w:basedOn w:val="Normal"/>
    <w:rsid w:val="000A270F"/>
    <w:pPr>
      <w:spacing w:before="360" w:after="480"/>
      <w:contextualSpacing/>
      <w:jc w:val="center"/>
    </w:pPr>
    <w:rPr>
      <w:b/>
      <w:caps/>
      <w:sz w:val="32"/>
      <w:szCs w:val="22"/>
    </w:rPr>
  </w:style>
  <w:style w:type="paragraph" w:customStyle="1" w:styleId="MSEAuthors">
    <w:name w:val="_MSE_Authors"/>
    <w:basedOn w:val="Normal"/>
    <w:rsid w:val="000A270F"/>
    <w:pPr>
      <w:spacing w:after="240"/>
      <w:contextualSpacing/>
      <w:jc w:val="center"/>
    </w:pPr>
    <w:rPr>
      <w:b/>
      <w:sz w:val="28"/>
    </w:rPr>
  </w:style>
  <w:style w:type="paragraph" w:customStyle="1" w:styleId="MSEAffiliationContact">
    <w:name w:val="_MSE_Affiliation&amp;Contact"/>
    <w:basedOn w:val="Normal"/>
    <w:rsid w:val="000A270F"/>
    <w:pPr>
      <w:spacing w:after="360"/>
      <w:contextualSpacing/>
      <w:jc w:val="center"/>
    </w:pPr>
    <w:rPr>
      <w:sz w:val="20"/>
    </w:rPr>
  </w:style>
  <w:style w:type="character" w:styleId="Hyperlink">
    <w:name w:val="Hyperlink"/>
    <w:rsid w:val="000A270F"/>
    <w:rPr>
      <w:color w:val="0000FF"/>
      <w:u w:val="single"/>
    </w:rPr>
  </w:style>
  <w:style w:type="character" w:customStyle="1" w:styleId="Heading1Char">
    <w:name w:val="Heading 1 Char"/>
    <w:basedOn w:val="DefaultParagraphFont"/>
    <w:link w:val="Heading1"/>
    <w:rsid w:val="00ED1C47"/>
    <w:rPr>
      <w:rFonts w:ascii="Times New Roman" w:eastAsia="Times New Roman" w:hAnsi="Times New Roman" w:cs="Arial"/>
      <w:b/>
      <w:bCs/>
      <w:caps/>
      <w:kern w:val="32"/>
      <w:sz w:val="24"/>
      <w:szCs w:val="24"/>
      <w:lang w:val="en-GB" w:eastAsia="en-GB"/>
    </w:rPr>
  </w:style>
  <w:style w:type="character" w:customStyle="1" w:styleId="Heading2Char">
    <w:name w:val="Heading 2 Char"/>
    <w:basedOn w:val="DefaultParagraphFont"/>
    <w:link w:val="Heading2"/>
    <w:rsid w:val="00ED1C47"/>
    <w:rPr>
      <w:rFonts w:ascii="Times New Roman" w:eastAsia="Times New Roman" w:hAnsi="Times New Roman" w:cs="Arial"/>
      <w:b/>
      <w:bCs/>
      <w:iCs/>
      <w:sz w:val="24"/>
      <w:szCs w:val="28"/>
      <w:lang w:val="en-GB" w:eastAsia="en-GB"/>
    </w:rPr>
  </w:style>
  <w:style w:type="character" w:customStyle="1" w:styleId="Heading3Char">
    <w:name w:val="Heading 3 Char"/>
    <w:basedOn w:val="DefaultParagraphFont"/>
    <w:link w:val="Heading3"/>
    <w:rsid w:val="00ED1C47"/>
    <w:rPr>
      <w:rFonts w:ascii="Times New Roman" w:eastAsia="Times New Roman" w:hAnsi="Times New Roman" w:cs="Arial"/>
      <w:bCs/>
      <w:i/>
      <w:szCs w:val="26"/>
      <w:lang w:val="en-GB" w:eastAsia="en-GB"/>
    </w:rPr>
  </w:style>
  <w:style w:type="paragraph" w:customStyle="1" w:styleId="MSEBodyText">
    <w:name w:val="_MSE_Body_Text"/>
    <w:basedOn w:val="Normal"/>
    <w:link w:val="MSEBodyTextChar"/>
    <w:rsid w:val="00ED1C47"/>
    <w:pPr>
      <w:tabs>
        <w:tab w:val="right" w:pos="4479"/>
      </w:tabs>
      <w:spacing w:before="60" w:after="60"/>
      <w:ind w:firstLine="425"/>
    </w:pPr>
  </w:style>
  <w:style w:type="character" w:customStyle="1" w:styleId="MSEBodyTextChar">
    <w:name w:val="_MSE_Body_Text Char"/>
    <w:link w:val="MSEBodyText"/>
    <w:rsid w:val="00ED1C47"/>
    <w:rPr>
      <w:rFonts w:ascii="Times New Roman" w:eastAsia="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ED1C47"/>
    <w:rPr>
      <w:rFonts w:ascii="Tahoma" w:hAnsi="Tahoma" w:cs="Tahoma"/>
      <w:sz w:val="16"/>
      <w:szCs w:val="16"/>
    </w:rPr>
  </w:style>
  <w:style w:type="character" w:customStyle="1" w:styleId="BalloonTextChar">
    <w:name w:val="Balloon Text Char"/>
    <w:basedOn w:val="DefaultParagraphFont"/>
    <w:link w:val="BalloonText"/>
    <w:uiPriority w:val="99"/>
    <w:semiHidden/>
    <w:rsid w:val="00ED1C47"/>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8B17ED"/>
    <w:pPr>
      <w:tabs>
        <w:tab w:val="center" w:pos="4513"/>
        <w:tab w:val="right" w:pos="9026"/>
      </w:tabs>
    </w:pPr>
  </w:style>
  <w:style w:type="character" w:customStyle="1" w:styleId="HeaderChar">
    <w:name w:val="Header Char"/>
    <w:basedOn w:val="DefaultParagraphFont"/>
    <w:link w:val="Header"/>
    <w:uiPriority w:val="99"/>
    <w:rsid w:val="008B17ED"/>
    <w:rPr>
      <w:rFonts w:ascii="Times New Roman" w:eastAsia="Times New Roman" w:hAnsi="Times New Roman" w:cs="Times New Roman"/>
      <w:szCs w:val="24"/>
      <w:lang w:val="en-GB" w:eastAsia="en-GB"/>
    </w:rPr>
  </w:style>
  <w:style w:type="paragraph" w:styleId="Footer">
    <w:name w:val="footer"/>
    <w:basedOn w:val="Normal"/>
    <w:link w:val="FooterChar"/>
    <w:uiPriority w:val="99"/>
    <w:unhideWhenUsed/>
    <w:rsid w:val="008B17ED"/>
    <w:pPr>
      <w:tabs>
        <w:tab w:val="center" w:pos="4513"/>
        <w:tab w:val="right" w:pos="9026"/>
      </w:tabs>
    </w:pPr>
  </w:style>
  <w:style w:type="character" w:customStyle="1" w:styleId="FooterChar">
    <w:name w:val="Footer Char"/>
    <w:basedOn w:val="DefaultParagraphFont"/>
    <w:link w:val="Footer"/>
    <w:uiPriority w:val="99"/>
    <w:rsid w:val="008B17ED"/>
    <w:rPr>
      <w:rFonts w:ascii="Times New Roman" w:eastAsia="Times New Roman" w:hAnsi="Times New Roman"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Grafic!$B$1:$B$3</c:f>
              <c:strCache>
                <c:ptCount val="1"/>
                <c:pt idx="0">
                  <c:v>1990</c:v>
                </c:pt>
              </c:strCache>
            </c:strRef>
          </c:tx>
          <c:invertIfNegative val="0"/>
          <c:cat>
            <c:strRef>
              <c:f>Grafic!$A$4:$A$5</c:f>
              <c:strCache>
                <c:ptCount val="2"/>
                <c:pt idx="0">
                  <c:v>Average Milk Yield at country  level</c:v>
                </c:pt>
                <c:pt idx="1">
                  <c:v>Average Milk Yield in the NE Romania </c:v>
                </c:pt>
              </c:strCache>
            </c:strRef>
          </c:cat>
          <c:val>
            <c:numRef>
              <c:f>Grafic!$B$4:$B$5</c:f>
              <c:numCache>
                <c:formatCode>#,##0</c:formatCode>
                <c:ptCount val="2"/>
                <c:pt idx="0">
                  <c:v>2063</c:v>
                </c:pt>
                <c:pt idx="1">
                  <c:v>1980</c:v>
                </c:pt>
              </c:numCache>
            </c:numRef>
          </c:val>
        </c:ser>
        <c:ser>
          <c:idx val="1"/>
          <c:order val="1"/>
          <c:tx>
            <c:strRef>
              <c:f>Grafic!$C$1:$C$3</c:f>
              <c:strCache>
                <c:ptCount val="1"/>
                <c:pt idx="0">
                  <c:v>1995</c:v>
                </c:pt>
              </c:strCache>
            </c:strRef>
          </c:tx>
          <c:invertIfNegative val="0"/>
          <c:cat>
            <c:strRef>
              <c:f>Grafic!$A$4:$A$5</c:f>
              <c:strCache>
                <c:ptCount val="2"/>
                <c:pt idx="0">
                  <c:v>Average Milk Yield at country  level</c:v>
                </c:pt>
                <c:pt idx="1">
                  <c:v>Average Milk Yield in the NE Romania </c:v>
                </c:pt>
              </c:strCache>
            </c:strRef>
          </c:cat>
          <c:val>
            <c:numRef>
              <c:f>Grafic!$C$4:$C$5</c:f>
              <c:numCache>
                <c:formatCode>#,##0</c:formatCode>
                <c:ptCount val="2"/>
                <c:pt idx="0">
                  <c:v>2200</c:v>
                </c:pt>
                <c:pt idx="1">
                  <c:v>2175</c:v>
                </c:pt>
              </c:numCache>
            </c:numRef>
          </c:val>
        </c:ser>
        <c:ser>
          <c:idx val="2"/>
          <c:order val="2"/>
          <c:tx>
            <c:strRef>
              <c:f>Grafic!$D$1:$D$3</c:f>
              <c:strCache>
                <c:ptCount val="1"/>
                <c:pt idx="0">
                  <c:v>2000</c:v>
                </c:pt>
              </c:strCache>
            </c:strRef>
          </c:tx>
          <c:invertIfNegative val="0"/>
          <c:cat>
            <c:strRef>
              <c:f>Grafic!$A$4:$A$5</c:f>
              <c:strCache>
                <c:ptCount val="2"/>
                <c:pt idx="0">
                  <c:v>Average Milk Yield at country  level</c:v>
                </c:pt>
                <c:pt idx="1">
                  <c:v>Average Milk Yield in the NE Romania </c:v>
                </c:pt>
              </c:strCache>
            </c:strRef>
          </c:cat>
          <c:val>
            <c:numRef>
              <c:f>Grafic!$D$4:$D$5</c:f>
              <c:numCache>
                <c:formatCode>#,##0</c:formatCode>
                <c:ptCount val="2"/>
                <c:pt idx="0">
                  <c:v>2680</c:v>
                </c:pt>
                <c:pt idx="1">
                  <c:v>2668</c:v>
                </c:pt>
              </c:numCache>
            </c:numRef>
          </c:val>
        </c:ser>
        <c:ser>
          <c:idx val="3"/>
          <c:order val="3"/>
          <c:tx>
            <c:strRef>
              <c:f>Grafic!$E$1:$E$3</c:f>
              <c:strCache>
                <c:ptCount val="1"/>
                <c:pt idx="0">
                  <c:v>2005</c:v>
                </c:pt>
              </c:strCache>
            </c:strRef>
          </c:tx>
          <c:invertIfNegative val="0"/>
          <c:cat>
            <c:strRef>
              <c:f>Grafic!$A$4:$A$5</c:f>
              <c:strCache>
                <c:ptCount val="2"/>
                <c:pt idx="0">
                  <c:v>Average Milk Yield at country  level</c:v>
                </c:pt>
                <c:pt idx="1">
                  <c:v>Average Milk Yield in the NE Romania </c:v>
                </c:pt>
              </c:strCache>
            </c:strRef>
          </c:cat>
          <c:val>
            <c:numRef>
              <c:f>Grafic!$E$4:$E$5</c:f>
              <c:numCache>
                <c:formatCode>#,##0</c:formatCode>
                <c:ptCount val="2"/>
                <c:pt idx="0">
                  <c:v>3240</c:v>
                </c:pt>
                <c:pt idx="1">
                  <c:v>3185</c:v>
                </c:pt>
              </c:numCache>
            </c:numRef>
          </c:val>
        </c:ser>
        <c:ser>
          <c:idx val="4"/>
          <c:order val="4"/>
          <c:tx>
            <c:strRef>
              <c:f>Grafic!$F$1:$F$3</c:f>
              <c:strCache>
                <c:ptCount val="1"/>
                <c:pt idx="0">
                  <c:v>2007</c:v>
                </c:pt>
              </c:strCache>
            </c:strRef>
          </c:tx>
          <c:invertIfNegative val="0"/>
          <c:cat>
            <c:strRef>
              <c:f>Grafic!$A$4:$A$5</c:f>
              <c:strCache>
                <c:ptCount val="2"/>
                <c:pt idx="0">
                  <c:v>Average Milk Yield at country  level</c:v>
                </c:pt>
                <c:pt idx="1">
                  <c:v>Average Milk Yield in the NE Romania </c:v>
                </c:pt>
              </c:strCache>
            </c:strRef>
          </c:cat>
          <c:val>
            <c:numRef>
              <c:f>Grafic!$F$4:$F$5</c:f>
              <c:numCache>
                <c:formatCode>#,##0</c:formatCode>
                <c:ptCount val="2"/>
                <c:pt idx="0">
                  <c:v>3980</c:v>
                </c:pt>
                <c:pt idx="1">
                  <c:v>3875</c:v>
                </c:pt>
              </c:numCache>
            </c:numRef>
          </c:val>
        </c:ser>
        <c:dLbls>
          <c:showLegendKey val="0"/>
          <c:showVal val="1"/>
          <c:showCatName val="0"/>
          <c:showSerName val="0"/>
          <c:showPercent val="0"/>
          <c:showBubbleSize val="0"/>
        </c:dLbls>
        <c:gapWidth val="75"/>
        <c:axId val="164856576"/>
        <c:axId val="164858112"/>
      </c:barChart>
      <c:catAx>
        <c:axId val="164856576"/>
        <c:scaling>
          <c:orientation val="minMax"/>
        </c:scaling>
        <c:delete val="0"/>
        <c:axPos val="b"/>
        <c:numFmt formatCode="General" sourceLinked="1"/>
        <c:majorTickMark val="none"/>
        <c:minorTickMark val="none"/>
        <c:tickLblPos val="nextTo"/>
        <c:crossAx val="164858112"/>
        <c:crosses val="autoZero"/>
        <c:auto val="1"/>
        <c:lblAlgn val="ctr"/>
        <c:lblOffset val="100"/>
        <c:noMultiLvlLbl val="0"/>
      </c:catAx>
      <c:valAx>
        <c:axId val="164858112"/>
        <c:scaling>
          <c:orientation val="minMax"/>
        </c:scaling>
        <c:delete val="0"/>
        <c:axPos val="l"/>
        <c:majorGridlines/>
        <c:numFmt formatCode="#,##0" sourceLinked="1"/>
        <c:majorTickMark val="none"/>
        <c:minorTickMark val="none"/>
        <c:tickLblPos val="nextTo"/>
        <c:crossAx val="164856576"/>
        <c:crosses val="autoZero"/>
        <c:crossBetween val="between"/>
      </c:valAx>
    </c:plotArea>
    <c:legend>
      <c:legendPos val="r"/>
      <c:layout>
        <c:manualLayout>
          <c:xMode val="edge"/>
          <c:yMode val="edge"/>
          <c:x val="0.90352504638219022"/>
          <c:y val="0.38405797101449357"/>
          <c:w val="9.6474953617810749E-2"/>
          <c:h val="0.46739130434782639"/>
        </c:manualLayout>
      </c:layout>
      <c:overlay val="0"/>
    </c:legend>
    <c:plotVisOnly val="1"/>
    <c:dispBlanksAs val="gap"/>
    <c:showDLblsOverMax val="0"/>
  </c:chart>
  <c:txPr>
    <a:bodyPr/>
    <a:lstStyle/>
    <a:p>
      <a:pPr>
        <a:defRPr sz="54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00F0-05C3-4477-B0E9-7478AE95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1592</Words>
  <Characters>9077</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USAMVB5</dc:creator>
  <cp:keywords/>
  <dc:description/>
  <cp:lastModifiedBy>IntelTech</cp:lastModifiedBy>
  <cp:revision>32</cp:revision>
  <cp:lastPrinted>2012-12-27T11:31:00Z</cp:lastPrinted>
  <dcterms:created xsi:type="dcterms:W3CDTF">2012-12-21T09:58:00Z</dcterms:created>
  <dcterms:modified xsi:type="dcterms:W3CDTF">2015-01-28T22:40:00Z</dcterms:modified>
</cp:coreProperties>
</file>